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48FE" w14:textId="699B01B4" w:rsidR="00DE74B2" w:rsidRDefault="00DE74B2" w:rsidP="00DE74B2">
      <w:pPr>
        <w:tabs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Porterville College Academic Senate</w:t>
      </w:r>
      <w:r>
        <w:rPr>
          <w:b/>
          <w:sz w:val="24"/>
          <w:szCs w:val="24"/>
        </w:rPr>
        <w:tab/>
      </w:r>
      <w:r w:rsidR="008722BB">
        <w:rPr>
          <w:b/>
          <w:sz w:val="24"/>
          <w:szCs w:val="24"/>
        </w:rPr>
        <w:t>APPROVED</w:t>
      </w:r>
    </w:p>
    <w:p w14:paraId="5CD53C99" w14:textId="139894D5" w:rsidR="00DE74B2" w:rsidRDefault="00615D64" w:rsidP="00DE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Minutes: </w:t>
      </w:r>
      <w:proofErr w:type="gramStart"/>
      <w:r w:rsidR="00AD0FB4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 w:rsidR="00AD0FB4">
        <w:rPr>
          <w:b/>
          <w:sz w:val="24"/>
          <w:szCs w:val="24"/>
        </w:rPr>
        <w:t>7</w:t>
      </w:r>
      <w:r w:rsidR="00DE74B2">
        <w:rPr>
          <w:b/>
          <w:sz w:val="24"/>
          <w:szCs w:val="24"/>
        </w:rPr>
        <w:t xml:space="preserve"> 20</w:t>
      </w:r>
      <w:r w:rsidR="00667F3F">
        <w:rPr>
          <w:b/>
          <w:sz w:val="24"/>
          <w:szCs w:val="24"/>
        </w:rPr>
        <w:t>20</w:t>
      </w:r>
    </w:p>
    <w:p w14:paraId="7B82966A" w14:textId="77777777" w:rsidR="00DE74B2" w:rsidRDefault="00DE74B2" w:rsidP="00DE74B2">
      <w:pPr>
        <w:rPr>
          <w:b/>
          <w:sz w:val="24"/>
          <w:szCs w:val="24"/>
        </w:rPr>
      </w:pPr>
    </w:p>
    <w:p w14:paraId="5BD162BB" w14:textId="77777777" w:rsidR="00DE74B2" w:rsidRDefault="00DE74B2" w:rsidP="00DE74B2">
      <w:pPr>
        <w:rPr>
          <w:sz w:val="24"/>
          <w:szCs w:val="24"/>
        </w:rPr>
      </w:pPr>
    </w:p>
    <w:p w14:paraId="0AC59473" w14:textId="17C40663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</w:r>
      <w:r w:rsidR="00551C18">
        <w:rPr>
          <w:sz w:val="24"/>
          <w:szCs w:val="24"/>
        </w:rPr>
        <w:t>Miles Vega</w:t>
      </w:r>
      <w:r>
        <w:rPr>
          <w:sz w:val="24"/>
          <w:szCs w:val="24"/>
        </w:rPr>
        <w:t xml:space="preserve"> cal</w:t>
      </w:r>
      <w:r w:rsidR="007B79ED">
        <w:rPr>
          <w:sz w:val="24"/>
          <w:szCs w:val="24"/>
        </w:rPr>
        <w:t>led the meeting to order at 8:</w:t>
      </w:r>
      <w:r w:rsidR="00EE63A1">
        <w:rPr>
          <w:sz w:val="24"/>
          <w:szCs w:val="24"/>
        </w:rPr>
        <w:t>03</w:t>
      </w:r>
      <w:r w:rsidR="00DC3AAB">
        <w:rPr>
          <w:sz w:val="24"/>
          <w:szCs w:val="24"/>
        </w:rPr>
        <w:t>am</w:t>
      </w:r>
      <w:r>
        <w:rPr>
          <w:sz w:val="24"/>
          <w:szCs w:val="24"/>
        </w:rPr>
        <w:t>.</w:t>
      </w:r>
    </w:p>
    <w:p w14:paraId="58DCC48F" w14:textId="77777777" w:rsidR="00DE74B2" w:rsidRDefault="00DE74B2" w:rsidP="00DE74B2">
      <w:pPr>
        <w:rPr>
          <w:sz w:val="24"/>
          <w:szCs w:val="24"/>
        </w:rPr>
      </w:pPr>
    </w:p>
    <w:p w14:paraId="286D986A" w14:textId="77777777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 xml:space="preserve">Roll Call: </w:t>
      </w:r>
    </w:p>
    <w:p w14:paraId="0F7CD4A8" w14:textId="53F1E0C4" w:rsidR="00DE74B2" w:rsidRDefault="00DE74B2" w:rsidP="00DE74B2">
      <w:pPr>
        <w:ind w:left="720"/>
        <w:rPr>
          <w:sz w:val="24"/>
          <w:szCs w:val="24"/>
        </w:rPr>
      </w:pPr>
      <w:r w:rsidRPr="008B27F7">
        <w:rPr>
          <w:sz w:val="24"/>
          <w:szCs w:val="24"/>
          <w:u w:val="single"/>
        </w:rPr>
        <w:t>Voting Members</w:t>
      </w:r>
      <w:r>
        <w:rPr>
          <w:sz w:val="24"/>
          <w:szCs w:val="24"/>
        </w:rPr>
        <w:t xml:space="preserve">: </w:t>
      </w:r>
      <w:r w:rsidR="002828F0">
        <w:rPr>
          <w:sz w:val="24"/>
          <w:szCs w:val="24"/>
        </w:rPr>
        <w:t>Miles Vega</w:t>
      </w:r>
      <w:r>
        <w:rPr>
          <w:sz w:val="24"/>
          <w:szCs w:val="24"/>
        </w:rPr>
        <w:t xml:space="preserve">, President; </w:t>
      </w:r>
      <w:r w:rsidR="002828F0">
        <w:rPr>
          <w:sz w:val="24"/>
          <w:szCs w:val="24"/>
        </w:rPr>
        <w:t xml:space="preserve">Jeff </w:t>
      </w:r>
      <w:proofErr w:type="spellStart"/>
      <w:r w:rsidR="002828F0">
        <w:rPr>
          <w:sz w:val="24"/>
          <w:szCs w:val="24"/>
        </w:rPr>
        <w:t>Keele</w:t>
      </w:r>
      <w:proofErr w:type="spellEnd"/>
      <w:r w:rsidR="00D547B7">
        <w:rPr>
          <w:sz w:val="24"/>
          <w:szCs w:val="24"/>
        </w:rPr>
        <w:t xml:space="preserve">, </w:t>
      </w:r>
      <w:r w:rsidR="00F843E1">
        <w:rPr>
          <w:sz w:val="24"/>
          <w:szCs w:val="24"/>
        </w:rPr>
        <w:t>Past</w:t>
      </w:r>
      <w:r w:rsidR="002828F0">
        <w:rPr>
          <w:sz w:val="24"/>
          <w:szCs w:val="24"/>
        </w:rPr>
        <w:t xml:space="preserve"> President</w:t>
      </w:r>
      <w:r>
        <w:rPr>
          <w:sz w:val="24"/>
          <w:szCs w:val="24"/>
        </w:rPr>
        <w:t xml:space="preserve">; </w:t>
      </w:r>
      <w:r w:rsidR="00AA6B80">
        <w:rPr>
          <w:sz w:val="24"/>
          <w:szCs w:val="24"/>
        </w:rPr>
        <w:t xml:space="preserve">Robert Simpkins, President Elect; </w:t>
      </w:r>
      <w:r w:rsidR="00EE63A1">
        <w:rPr>
          <w:sz w:val="24"/>
          <w:szCs w:val="24"/>
        </w:rPr>
        <w:t xml:space="preserve">Kathryn </w:t>
      </w:r>
      <w:proofErr w:type="spellStart"/>
      <w:r w:rsidR="00EE63A1">
        <w:rPr>
          <w:sz w:val="24"/>
          <w:szCs w:val="24"/>
        </w:rPr>
        <w:t>Benander</w:t>
      </w:r>
      <w:proofErr w:type="spellEnd"/>
      <w:r w:rsidR="00EE63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Matthew Flummer, Secretary-Treasurer; </w:t>
      </w:r>
      <w:proofErr w:type="spellStart"/>
      <w:r>
        <w:rPr>
          <w:sz w:val="24"/>
          <w:szCs w:val="24"/>
        </w:rPr>
        <w:t>Rickelle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Syrdahl</w:t>
      </w:r>
      <w:proofErr w:type="spellEnd"/>
      <w:r>
        <w:rPr>
          <w:sz w:val="24"/>
          <w:szCs w:val="24"/>
        </w:rPr>
        <w:t xml:space="preserve">, Sarah Rector, </w:t>
      </w:r>
      <w:r w:rsidR="001E56AA">
        <w:rPr>
          <w:sz w:val="24"/>
          <w:szCs w:val="24"/>
        </w:rPr>
        <w:t xml:space="preserve">David </w:t>
      </w:r>
      <w:proofErr w:type="spellStart"/>
      <w:r w:rsidR="001E56AA">
        <w:rPr>
          <w:sz w:val="24"/>
          <w:szCs w:val="24"/>
        </w:rPr>
        <w:t>Kavern</w:t>
      </w:r>
      <w:proofErr w:type="spellEnd"/>
      <w:r w:rsidR="001E56AA">
        <w:rPr>
          <w:sz w:val="24"/>
          <w:szCs w:val="24"/>
        </w:rPr>
        <w:t xml:space="preserve">, </w:t>
      </w:r>
      <w:r w:rsidR="007B79ED">
        <w:rPr>
          <w:sz w:val="24"/>
          <w:szCs w:val="24"/>
        </w:rPr>
        <w:t>Patty Serrato</w:t>
      </w:r>
      <w:r w:rsidR="00464FBB">
        <w:rPr>
          <w:sz w:val="24"/>
          <w:szCs w:val="24"/>
        </w:rPr>
        <w:t xml:space="preserve">, </w:t>
      </w:r>
      <w:r w:rsidR="002828F0">
        <w:rPr>
          <w:sz w:val="24"/>
          <w:szCs w:val="24"/>
        </w:rPr>
        <w:t>Stephanie Cortez</w:t>
      </w:r>
      <w:r w:rsidR="00B21636">
        <w:rPr>
          <w:sz w:val="24"/>
          <w:szCs w:val="24"/>
        </w:rPr>
        <w:t xml:space="preserve">, </w:t>
      </w:r>
      <w:r w:rsidR="002B423F">
        <w:rPr>
          <w:sz w:val="24"/>
          <w:szCs w:val="24"/>
        </w:rPr>
        <w:t>Lupe Guillen</w:t>
      </w:r>
      <w:r w:rsidR="00ED340E">
        <w:rPr>
          <w:sz w:val="24"/>
          <w:szCs w:val="24"/>
        </w:rPr>
        <w:t>, Elizabeth Buchannan</w:t>
      </w:r>
      <w:r w:rsidR="00B46DB2">
        <w:rPr>
          <w:sz w:val="24"/>
          <w:szCs w:val="24"/>
        </w:rPr>
        <w:t>, Miguel Ruelas</w:t>
      </w:r>
    </w:p>
    <w:p w14:paraId="42F6E2B5" w14:textId="5BC1C18E" w:rsidR="00DE74B2" w:rsidRDefault="00DE74B2" w:rsidP="00DE74B2">
      <w:pPr>
        <w:ind w:left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u w:val="single"/>
        </w:rPr>
        <w:t>Non Voting</w:t>
      </w:r>
      <w:proofErr w:type="spellEnd"/>
      <w:proofErr w:type="gramEnd"/>
      <w:r>
        <w:rPr>
          <w:sz w:val="24"/>
          <w:szCs w:val="24"/>
          <w:u w:val="single"/>
        </w:rPr>
        <w:t xml:space="preserve"> Members</w:t>
      </w:r>
      <w:r w:rsidRPr="008B27F7">
        <w:rPr>
          <w:sz w:val="24"/>
          <w:szCs w:val="24"/>
        </w:rPr>
        <w:t>:</w:t>
      </w:r>
      <w:r w:rsidR="001E56AA">
        <w:rPr>
          <w:sz w:val="24"/>
          <w:szCs w:val="24"/>
        </w:rPr>
        <w:t xml:space="preserve"> </w:t>
      </w:r>
      <w:r w:rsidR="00605AD1">
        <w:rPr>
          <w:sz w:val="24"/>
          <w:szCs w:val="24"/>
        </w:rPr>
        <w:t>Joel Wiens</w:t>
      </w:r>
      <w:r w:rsidR="00EE63A1">
        <w:rPr>
          <w:sz w:val="24"/>
          <w:szCs w:val="24"/>
        </w:rPr>
        <w:t>, Rebecca Baird</w:t>
      </w:r>
    </w:p>
    <w:p w14:paraId="14642401" w14:textId="2ADD6820" w:rsidR="00DE74B2" w:rsidRPr="00032AF7" w:rsidRDefault="00DE74B2" w:rsidP="00DE74B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Guests:</w:t>
      </w:r>
      <w:r w:rsidR="002B423F" w:rsidRPr="002B423F">
        <w:rPr>
          <w:sz w:val="24"/>
          <w:szCs w:val="24"/>
        </w:rPr>
        <w:t xml:space="preserve"> </w:t>
      </w:r>
      <w:r w:rsidR="00EE63A1">
        <w:rPr>
          <w:sz w:val="24"/>
          <w:szCs w:val="24"/>
        </w:rPr>
        <w:t>Ben Makino</w:t>
      </w:r>
    </w:p>
    <w:p w14:paraId="60C60391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2783BD46" w14:textId="2354FD3E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The agenda was approved</w:t>
      </w:r>
      <w:r w:rsidR="002828F0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EE63A1">
        <w:rPr>
          <w:sz w:val="24"/>
          <w:szCs w:val="24"/>
        </w:rPr>
        <w:t xml:space="preserve"> Lupe Guillen, Patty Serrato</w:t>
      </w:r>
      <w:r>
        <w:rPr>
          <w:sz w:val="24"/>
          <w:szCs w:val="24"/>
        </w:rPr>
        <w:t>).</w:t>
      </w:r>
    </w:p>
    <w:p w14:paraId="0400F9FB" w14:textId="77777777" w:rsidR="00DE74B2" w:rsidRDefault="00DE74B2" w:rsidP="00DE74B2">
      <w:pPr>
        <w:ind w:left="720" w:hanging="720"/>
        <w:rPr>
          <w:sz w:val="24"/>
          <w:szCs w:val="24"/>
        </w:rPr>
      </w:pPr>
    </w:p>
    <w:p w14:paraId="3482B39A" w14:textId="08DC1789" w:rsidR="00DE74B2" w:rsidRDefault="00DE74B2" w:rsidP="00DE74B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IV. </w:t>
      </w:r>
      <w:r>
        <w:rPr>
          <w:sz w:val="24"/>
          <w:szCs w:val="24"/>
        </w:rPr>
        <w:tab/>
        <w:t>The minutes were approved</w:t>
      </w:r>
      <w:r w:rsidR="001E56AA">
        <w:rPr>
          <w:sz w:val="24"/>
          <w:szCs w:val="24"/>
        </w:rPr>
        <w:t xml:space="preserve"> as amended</w:t>
      </w:r>
      <w:r>
        <w:rPr>
          <w:sz w:val="24"/>
          <w:szCs w:val="24"/>
        </w:rPr>
        <w:t xml:space="preserve"> *(M-S-P,</w:t>
      </w:r>
      <w:r w:rsidR="00EE63A1">
        <w:rPr>
          <w:sz w:val="24"/>
          <w:szCs w:val="24"/>
        </w:rPr>
        <w:t xml:space="preserve"> Sarah Rector, Lupe Guillen</w:t>
      </w:r>
      <w:r>
        <w:rPr>
          <w:sz w:val="24"/>
          <w:szCs w:val="24"/>
        </w:rPr>
        <w:t>).</w:t>
      </w:r>
    </w:p>
    <w:p w14:paraId="1530F53D" w14:textId="77777777" w:rsidR="00DE74B2" w:rsidRDefault="00DE74B2" w:rsidP="00DE74B2">
      <w:pPr>
        <w:rPr>
          <w:sz w:val="24"/>
          <w:szCs w:val="24"/>
        </w:rPr>
      </w:pPr>
    </w:p>
    <w:p w14:paraId="123CD3EB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="00121797">
        <w:rPr>
          <w:sz w:val="24"/>
          <w:szCs w:val="24"/>
        </w:rPr>
        <w:t>Discussion/</w:t>
      </w:r>
      <w:r>
        <w:rPr>
          <w:sz w:val="24"/>
          <w:szCs w:val="24"/>
        </w:rPr>
        <w:t>Action Items:</w:t>
      </w:r>
    </w:p>
    <w:p w14:paraId="429A9F09" w14:textId="77777777" w:rsidR="00DE74B2" w:rsidRDefault="00DE74B2" w:rsidP="00DE74B2">
      <w:pPr>
        <w:rPr>
          <w:sz w:val="24"/>
          <w:szCs w:val="24"/>
        </w:rPr>
      </w:pPr>
    </w:p>
    <w:p w14:paraId="23558FAC" w14:textId="72229E20" w:rsidR="00AD0FB4" w:rsidRDefault="00AD0FB4" w:rsidP="00AD0FB4">
      <w:pPr>
        <w:pStyle w:val="Default"/>
        <w:numPr>
          <w:ilvl w:val="0"/>
          <w:numId w:val="3"/>
        </w:numPr>
      </w:pPr>
      <w:r>
        <w:t>OERI</w:t>
      </w:r>
      <w:r w:rsidR="00EE63A1">
        <w:t xml:space="preserve"> – A work group has been started exploring OER. </w:t>
      </w:r>
    </w:p>
    <w:p w14:paraId="35192CBC" w14:textId="15BE41B7" w:rsidR="00EE63A1" w:rsidRDefault="00EE63A1" w:rsidP="00EE63A1">
      <w:pPr>
        <w:pStyle w:val="Default"/>
        <w:numPr>
          <w:ilvl w:val="1"/>
          <w:numId w:val="3"/>
        </w:numPr>
      </w:pPr>
      <w:r>
        <w:t>There’s some overlap between OER and ZTC, often OER is ZTC but not all OER are ZTC. This would be a good time to develop a Senate subcommittee so that faculty could maintain as much control as possible.</w:t>
      </w:r>
    </w:p>
    <w:p w14:paraId="3EEBCE9A" w14:textId="31ABFF09" w:rsidR="000324A9" w:rsidRDefault="000324A9" w:rsidP="00EE63A1">
      <w:pPr>
        <w:pStyle w:val="Default"/>
        <w:numPr>
          <w:ilvl w:val="1"/>
          <w:numId w:val="3"/>
        </w:numPr>
      </w:pPr>
      <w:r>
        <w:t>Matt Flummer and Rebecca Baird volunteered to work on this over the summer with Ben Makino to develop language for the senate’s position on this</w:t>
      </w:r>
    </w:p>
    <w:p w14:paraId="0EDB38DE" w14:textId="1F7D9078" w:rsidR="00AD0FB4" w:rsidRDefault="00AD0FB4" w:rsidP="00AD0FB4">
      <w:pPr>
        <w:pStyle w:val="Default"/>
        <w:numPr>
          <w:ilvl w:val="0"/>
          <w:numId w:val="3"/>
        </w:numPr>
      </w:pPr>
      <w:r>
        <w:t>Professional Development</w:t>
      </w:r>
      <w:r w:rsidR="000324A9">
        <w:t xml:space="preserve"> – Dr. Habib has taken the lead on this and a decision was made to re-hire Dr. Solano without consulting the senate. </w:t>
      </w:r>
      <w:r w:rsidR="00B46DB2">
        <w:t>This is an example of a pattern of administration making decisions regarding 10+1 issues without the input of the faculty</w:t>
      </w:r>
      <w:r w:rsidR="00865222">
        <w:t>.</w:t>
      </w:r>
    </w:p>
    <w:p w14:paraId="58FAA161" w14:textId="49E60A5B" w:rsidR="000324A9" w:rsidRDefault="000324A9" w:rsidP="000324A9">
      <w:pPr>
        <w:pStyle w:val="Default"/>
        <w:numPr>
          <w:ilvl w:val="1"/>
          <w:numId w:val="3"/>
        </w:numPr>
      </w:pPr>
      <w:r>
        <w:t xml:space="preserve">Bob Simpkins has drafted a resolution (see </w:t>
      </w:r>
      <w:r w:rsidR="00B46DB2">
        <w:t>document “Senate Resolution on Faculty Professional Development”</w:t>
      </w:r>
      <w:r>
        <w:t>)</w:t>
      </w:r>
    </w:p>
    <w:p w14:paraId="19281409" w14:textId="7463AA2A" w:rsidR="00B46DB2" w:rsidRDefault="00B46DB2" w:rsidP="00DF4925">
      <w:pPr>
        <w:pStyle w:val="Default"/>
        <w:numPr>
          <w:ilvl w:val="2"/>
          <w:numId w:val="3"/>
        </w:numPr>
      </w:pPr>
      <w:r>
        <w:t>Motion</w:t>
      </w:r>
      <w:r w:rsidR="00865222">
        <w:t xml:space="preserve"> to approve the above resolution</w:t>
      </w:r>
      <w:r>
        <w:t xml:space="preserve"> - *(M-S-P,</w:t>
      </w:r>
      <w:r w:rsidR="00865222">
        <w:t xml:space="preserve"> Jeff </w:t>
      </w:r>
      <w:proofErr w:type="spellStart"/>
      <w:r w:rsidR="00865222">
        <w:t>Keele</w:t>
      </w:r>
      <w:proofErr w:type="spellEnd"/>
      <w:r w:rsidR="00865222">
        <w:t>, Lupe Guillen)</w:t>
      </w:r>
    </w:p>
    <w:p w14:paraId="08A9C7D3" w14:textId="0B9B44F7" w:rsidR="00DF4925" w:rsidRDefault="00DF4925" w:rsidP="00DF4925">
      <w:pPr>
        <w:pStyle w:val="Default"/>
        <w:numPr>
          <w:ilvl w:val="1"/>
          <w:numId w:val="3"/>
        </w:numPr>
      </w:pPr>
      <w:r>
        <w:t>Proposal to put together a task force on professional development for faculty</w:t>
      </w:r>
      <w:r w:rsidR="006E334F">
        <w:t xml:space="preserve"> Motion to move forward with the task force – *(M-S-P, </w:t>
      </w:r>
      <w:proofErr w:type="spellStart"/>
      <w:r w:rsidR="006E334F">
        <w:t>Rickelle</w:t>
      </w:r>
      <w:proofErr w:type="spellEnd"/>
      <w:r w:rsidR="006E334F">
        <w:t xml:space="preserve"> </w:t>
      </w:r>
      <w:proofErr w:type="spellStart"/>
      <w:r w:rsidR="006E334F">
        <w:t>Syrdahl</w:t>
      </w:r>
      <w:proofErr w:type="spellEnd"/>
      <w:r w:rsidR="006E334F">
        <w:t>, Miguel Ruelas)</w:t>
      </w:r>
    </w:p>
    <w:p w14:paraId="6968BCEE" w14:textId="6B7770D6" w:rsidR="00865222" w:rsidRDefault="00865222" w:rsidP="00AD0FB4">
      <w:pPr>
        <w:pStyle w:val="Default"/>
        <w:numPr>
          <w:ilvl w:val="0"/>
          <w:numId w:val="3"/>
        </w:numPr>
      </w:pPr>
      <w:r>
        <w:t>Commencement and Awards – It will be shown May 14</w:t>
      </w:r>
      <w:r w:rsidRPr="00865222">
        <w:rPr>
          <w:vertAlign w:val="superscript"/>
        </w:rPr>
        <w:t>th</w:t>
      </w:r>
      <w:r>
        <w:t xml:space="preserve"> at 6pm. The decision to go virtual was made last fall. </w:t>
      </w:r>
    </w:p>
    <w:p w14:paraId="6030C3BE" w14:textId="0BA4C156" w:rsidR="00865222" w:rsidRDefault="00DF4925" w:rsidP="00865222">
      <w:pPr>
        <w:pStyle w:val="Default"/>
        <w:numPr>
          <w:ilvl w:val="1"/>
          <w:numId w:val="3"/>
        </w:numPr>
      </w:pPr>
      <w:r>
        <w:t>Some are concerned of</w:t>
      </w:r>
      <w:r w:rsidR="00865222">
        <w:t xml:space="preserve"> a lack of faculty involvement. </w:t>
      </w:r>
      <w:r>
        <w:t>But there was some though it might not have been communicated effectively.</w:t>
      </w:r>
    </w:p>
    <w:p w14:paraId="05344179" w14:textId="6E3B141C" w:rsidR="00AD0FB4" w:rsidRDefault="00AD0FB4" w:rsidP="00AD0FB4">
      <w:pPr>
        <w:pStyle w:val="Default"/>
        <w:numPr>
          <w:ilvl w:val="0"/>
          <w:numId w:val="3"/>
        </w:numPr>
      </w:pPr>
      <w:r>
        <w:t>Equivalency Committee</w:t>
      </w:r>
      <w:r w:rsidR="006E334F">
        <w:t xml:space="preserve"> – we need to maintain division reps for the committee</w:t>
      </w:r>
    </w:p>
    <w:p w14:paraId="7651152F" w14:textId="579E6503" w:rsidR="00AD0FB4" w:rsidRDefault="00AD0FB4" w:rsidP="00AD0FB4">
      <w:pPr>
        <w:pStyle w:val="Default"/>
        <w:numPr>
          <w:ilvl w:val="0"/>
          <w:numId w:val="3"/>
        </w:numPr>
      </w:pPr>
      <w:r>
        <w:lastRenderedPageBreak/>
        <w:t>Program Discontinuance Policy</w:t>
      </w:r>
      <w:r w:rsidR="006E334F">
        <w:t xml:space="preserve"> – In the language we don’t include the curriculum committee. We need to add language to send these to curriculum first. </w:t>
      </w:r>
    </w:p>
    <w:p w14:paraId="352B9899" w14:textId="77777777" w:rsidR="00E53CF6" w:rsidRDefault="00AD0FB4" w:rsidP="00AD0FB4">
      <w:pPr>
        <w:pStyle w:val="Default"/>
        <w:numPr>
          <w:ilvl w:val="0"/>
          <w:numId w:val="3"/>
        </w:numPr>
      </w:pPr>
      <w:r>
        <w:t>Senators/Senate Executive Committee</w:t>
      </w:r>
      <w:r w:rsidR="006E334F">
        <w:t xml:space="preserve"> – </w:t>
      </w:r>
    </w:p>
    <w:p w14:paraId="2F70B870" w14:textId="578E3683" w:rsidR="00AD0FB4" w:rsidRDefault="006E334F" w:rsidP="00E53CF6">
      <w:pPr>
        <w:pStyle w:val="Default"/>
        <w:numPr>
          <w:ilvl w:val="1"/>
          <w:numId w:val="3"/>
        </w:numPr>
      </w:pPr>
      <w:r>
        <w:t xml:space="preserve">Kinesiology is replacing Dave </w:t>
      </w:r>
      <w:proofErr w:type="spellStart"/>
      <w:r>
        <w:t>Kavern</w:t>
      </w:r>
      <w:proofErr w:type="spellEnd"/>
      <w:r>
        <w:t xml:space="preserve"> with Bret</w:t>
      </w:r>
      <w:r w:rsidR="00157623">
        <w:t xml:space="preserve"> Davis</w:t>
      </w:r>
    </w:p>
    <w:p w14:paraId="5D64FA2B" w14:textId="74052C00" w:rsidR="00E53CF6" w:rsidRDefault="00E53CF6" w:rsidP="00E53CF6">
      <w:pPr>
        <w:pStyle w:val="Default"/>
        <w:numPr>
          <w:ilvl w:val="1"/>
          <w:numId w:val="3"/>
        </w:numPr>
      </w:pPr>
      <w:r>
        <w:t>Executive Committee – Sara</w:t>
      </w:r>
      <w:r w:rsidR="00DC3AAB">
        <w:t>h</w:t>
      </w:r>
      <w:r>
        <w:t xml:space="preserve"> Rector has been nominated for VP *(M-S-P, Robert Simpkins, Jeff </w:t>
      </w:r>
      <w:proofErr w:type="spellStart"/>
      <w:r>
        <w:t>Keele</w:t>
      </w:r>
      <w:proofErr w:type="spellEnd"/>
      <w:r>
        <w:t>)</w:t>
      </w:r>
    </w:p>
    <w:p w14:paraId="5AD98FD2" w14:textId="23B3B018" w:rsidR="00E53CF6" w:rsidRDefault="00E53CF6" w:rsidP="00E53CF6">
      <w:pPr>
        <w:pStyle w:val="Default"/>
        <w:numPr>
          <w:ilvl w:val="2"/>
          <w:numId w:val="3"/>
        </w:numPr>
      </w:pPr>
      <w:r>
        <w:t>Matt Flummer will continue as Secretary</w:t>
      </w:r>
      <w:r w:rsidR="00375F8A">
        <w:t>/</w:t>
      </w:r>
      <w:r>
        <w:t xml:space="preserve">Treasurer *(M-S-P, Miles Vega, Jeff </w:t>
      </w:r>
      <w:proofErr w:type="spellStart"/>
      <w:r>
        <w:t>Keele</w:t>
      </w:r>
      <w:proofErr w:type="spellEnd"/>
      <w:r>
        <w:t>)</w:t>
      </w:r>
    </w:p>
    <w:p w14:paraId="6F50C3FB" w14:textId="179A5980" w:rsidR="00AD0FB4" w:rsidRDefault="00AD0FB4" w:rsidP="00AD0FB4">
      <w:pPr>
        <w:pStyle w:val="Default"/>
        <w:numPr>
          <w:ilvl w:val="0"/>
          <w:numId w:val="3"/>
        </w:numPr>
      </w:pPr>
      <w:r>
        <w:t>Report: Social Justice</w:t>
      </w:r>
      <w:r w:rsidR="00E53CF6">
        <w:t xml:space="preserve"> – Poem in your pocket event </w:t>
      </w:r>
    </w:p>
    <w:p w14:paraId="7D7A748B" w14:textId="6017EDB5" w:rsidR="00AD0FB4" w:rsidRDefault="00AD0FB4" w:rsidP="00AD0FB4">
      <w:pPr>
        <w:pStyle w:val="Default"/>
        <w:numPr>
          <w:ilvl w:val="0"/>
          <w:numId w:val="3"/>
        </w:numPr>
      </w:pPr>
      <w:r>
        <w:t>Report: Guided Pathways</w:t>
      </w:r>
      <w:r w:rsidR="00E53CF6">
        <w:t xml:space="preserve"> – in college council, the new structure for academic and career pathways was passed and will be the new framework moving forward. The hope is to get a small group for a guided pathways academy that will include special comps. The purpose will be to </w:t>
      </w:r>
      <w:r w:rsidR="00375F8A">
        <w:t xml:space="preserve">help faculty learn about working within the guided pathway structure. The academy will be in August right before the semester starts. </w:t>
      </w:r>
    </w:p>
    <w:p w14:paraId="0A610701" w14:textId="3C6C5989" w:rsidR="00AD0FB4" w:rsidRDefault="00AD0FB4" w:rsidP="00AD0FB4">
      <w:pPr>
        <w:pStyle w:val="Default"/>
        <w:numPr>
          <w:ilvl w:val="0"/>
          <w:numId w:val="3"/>
        </w:numPr>
      </w:pPr>
      <w:r>
        <w:t>Executive Committee Transition</w:t>
      </w:r>
      <w:r w:rsidR="00375F8A">
        <w:t xml:space="preserve"> - </w:t>
      </w:r>
    </w:p>
    <w:p w14:paraId="4CA57F7A" w14:textId="77777777" w:rsidR="002B423F" w:rsidRDefault="002B423F" w:rsidP="002B423F">
      <w:pPr>
        <w:pStyle w:val="Default"/>
        <w:ind w:left="720"/>
      </w:pPr>
    </w:p>
    <w:p w14:paraId="085E9170" w14:textId="2EFE2C9C" w:rsidR="002B423F" w:rsidRDefault="002B423F" w:rsidP="002B423F">
      <w:pPr>
        <w:pStyle w:val="Default"/>
      </w:pPr>
    </w:p>
    <w:p w14:paraId="68023BFB" w14:textId="77777777" w:rsidR="002B423F" w:rsidRDefault="002B423F" w:rsidP="002B423F">
      <w:pPr>
        <w:pStyle w:val="Default"/>
      </w:pPr>
    </w:p>
    <w:p w14:paraId="4BE6FDAC" w14:textId="21177899" w:rsidR="00DE74B2" w:rsidRDefault="00DE74B2" w:rsidP="00DE74B2">
      <w:pPr>
        <w:pStyle w:val="Default"/>
      </w:pPr>
      <w:r>
        <w:t xml:space="preserve">VI. </w:t>
      </w:r>
      <w:r w:rsidR="00F029A5">
        <w:t>Information</w:t>
      </w:r>
    </w:p>
    <w:p w14:paraId="779E9250" w14:textId="77777777" w:rsidR="00DE74B2" w:rsidRDefault="00DE74B2" w:rsidP="00DE74B2">
      <w:pPr>
        <w:pStyle w:val="Default"/>
      </w:pPr>
    </w:p>
    <w:p w14:paraId="7222214C" w14:textId="6A86A02B" w:rsidR="002B423F" w:rsidRDefault="00615D64" w:rsidP="00ED340E">
      <w:pPr>
        <w:pStyle w:val="Default"/>
        <w:numPr>
          <w:ilvl w:val="0"/>
          <w:numId w:val="4"/>
        </w:numPr>
      </w:pPr>
      <w:r>
        <w:t xml:space="preserve"> </w:t>
      </w:r>
    </w:p>
    <w:p w14:paraId="2053B945" w14:textId="77777777" w:rsidR="008E5975" w:rsidRDefault="008E5975" w:rsidP="008E5975">
      <w:pPr>
        <w:pStyle w:val="Default"/>
        <w:ind w:left="420"/>
      </w:pPr>
    </w:p>
    <w:p w14:paraId="01216E98" w14:textId="77777777" w:rsidR="002B423F" w:rsidRDefault="002B423F" w:rsidP="002B423F">
      <w:pPr>
        <w:pStyle w:val="Default"/>
      </w:pPr>
    </w:p>
    <w:p w14:paraId="25D49886" w14:textId="651623DE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  <w:t xml:space="preserve">Adjourn: </w:t>
      </w:r>
      <w:r w:rsidR="009641A6">
        <w:rPr>
          <w:sz w:val="24"/>
          <w:szCs w:val="24"/>
        </w:rPr>
        <w:t>9:</w:t>
      </w:r>
      <w:r w:rsidR="00BB0AE6">
        <w:rPr>
          <w:sz w:val="24"/>
          <w:szCs w:val="24"/>
        </w:rPr>
        <w:t>26</w:t>
      </w:r>
      <w:r w:rsidR="00DC3AAB">
        <w:rPr>
          <w:sz w:val="24"/>
          <w:szCs w:val="24"/>
        </w:rPr>
        <w:t>am</w:t>
      </w:r>
    </w:p>
    <w:p w14:paraId="67EC0805" w14:textId="77777777" w:rsidR="00DE74B2" w:rsidRDefault="00DE74B2" w:rsidP="00DE74B2">
      <w:pPr>
        <w:rPr>
          <w:sz w:val="24"/>
          <w:szCs w:val="24"/>
        </w:rPr>
      </w:pPr>
    </w:p>
    <w:p w14:paraId="64FCA29F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AF7A2CD" w14:textId="77777777" w:rsidR="00DE74B2" w:rsidRDefault="00DE74B2" w:rsidP="00DE74B2">
      <w:pPr>
        <w:rPr>
          <w:sz w:val="24"/>
          <w:szCs w:val="24"/>
        </w:rPr>
      </w:pPr>
    </w:p>
    <w:p w14:paraId="192D61AD" w14:textId="77777777" w:rsidR="00DE74B2" w:rsidRDefault="00DE74B2" w:rsidP="00DE74B2">
      <w:pPr>
        <w:rPr>
          <w:sz w:val="24"/>
          <w:szCs w:val="24"/>
        </w:rPr>
      </w:pPr>
    </w:p>
    <w:p w14:paraId="7D08DD18" w14:textId="77777777" w:rsidR="00DE74B2" w:rsidRDefault="00DE74B2" w:rsidP="00DE74B2">
      <w:pPr>
        <w:rPr>
          <w:sz w:val="24"/>
          <w:szCs w:val="24"/>
        </w:rPr>
      </w:pPr>
      <w:r>
        <w:rPr>
          <w:sz w:val="24"/>
          <w:szCs w:val="24"/>
        </w:rPr>
        <w:t>Matthew Flummer, Secretary-Treasurer</w:t>
      </w:r>
    </w:p>
    <w:p w14:paraId="5816EB36" w14:textId="77777777" w:rsidR="00DE74B2" w:rsidRDefault="00DE74B2" w:rsidP="00DE74B2">
      <w:pPr>
        <w:rPr>
          <w:i/>
          <w:sz w:val="18"/>
          <w:szCs w:val="18"/>
        </w:rPr>
      </w:pPr>
    </w:p>
    <w:p w14:paraId="024A5C73" w14:textId="77777777" w:rsidR="006B2B81" w:rsidRPr="000B458F" w:rsidRDefault="00DE74B2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*In </w:t>
      </w:r>
      <w:r w:rsidRPr="00681252">
        <w:rPr>
          <w:i/>
          <w:sz w:val="18"/>
          <w:szCs w:val="18"/>
        </w:rPr>
        <w:t>consideration of the Brown Act, Items considered to be part of routine procedural business or that incur a unanimous vote have been determined to not require delineation of votes.</w:t>
      </w:r>
    </w:p>
    <w:sectPr w:rsidR="006B2B81" w:rsidRPr="000B458F" w:rsidSect="00DE74B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329"/>
    <w:multiLevelType w:val="hybridMultilevel"/>
    <w:tmpl w:val="2E32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58D"/>
    <w:multiLevelType w:val="hybridMultilevel"/>
    <w:tmpl w:val="7D24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874B2"/>
    <w:multiLevelType w:val="hybridMultilevel"/>
    <w:tmpl w:val="BA76C946"/>
    <w:lvl w:ilvl="0" w:tplc="BC963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0371D1"/>
    <w:multiLevelType w:val="hybridMultilevel"/>
    <w:tmpl w:val="240E9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B2"/>
    <w:rsid w:val="000324A9"/>
    <w:rsid w:val="000400B1"/>
    <w:rsid w:val="00084CB7"/>
    <w:rsid w:val="000B458F"/>
    <w:rsid w:val="000E5473"/>
    <w:rsid w:val="00121797"/>
    <w:rsid w:val="001264DD"/>
    <w:rsid w:val="001415E9"/>
    <w:rsid w:val="00146531"/>
    <w:rsid w:val="00157623"/>
    <w:rsid w:val="00166DD1"/>
    <w:rsid w:val="00190478"/>
    <w:rsid w:val="001A57C3"/>
    <w:rsid w:val="001C24C0"/>
    <w:rsid w:val="001E56AA"/>
    <w:rsid w:val="0022187F"/>
    <w:rsid w:val="002828F0"/>
    <w:rsid w:val="002B423F"/>
    <w:rsid w:val="002F2887"/>
    <w:rsid w:val="00323D83"/>
    <w:rsid w:val="00375F8A"/>
    <w:rsid w:val="003D4CD4"/>
    <w:rsid w:val="00464FBB"/>
    <w:rsid w:val="004840E0"/>
    <w:rsid w:val="004E5A1F"/>
    <w:rsid w:val="00541314"/>
    <w:rsid w:val="00551C18"/>
    <w:rsid w:val="00561221"/>
    <w:rsid w:val="00570DF3"/>
    <w:rsid w:val="00586D61"/>
    <w:rsid w:val="005F2563"/>
    <w:rsid w:val="00605AD1"/>
    <w:rsid w:val="00615D64"/>
    <w:rsid w:val="00667F3F"/>
    <w:rsid w:val="006A4204"/>
    <w:rsid w:val="006B2B81"/>
    <w:rsid w:val="006B487E"/>
    <w:rsid w:val="006E2919"/>
    <w:rsid w:val="006E334F"/>
    <w:rsid w:val="00701733"/>
    <w:rsid w:val="00735F0B"/>
    <w:rsid w:val="007B79ED"/>
    <w:rsid w:val="007B7B18"/>
    <w:rsid w:val="008351A7"/>
    <w:rsid w:val="00847A67"/>
    <w:rsid w:val="00865222"/>
    <w:rsid w:val="00866322"/>
    <w:rsid w:val="008705EA"/>
    <w:rsid w:val="008722BB"/>
    <w:rsid w:val="00884BB3"/>
    <w:rsid w:val="008E5975"/>
    <w:rsid w:val="008F5C9C"/>
    <w:rsid w:val="009641A6"/>
    <w:rsid w:val="009B008C"/>
    <w:rsid w:val="009B0EE1"/>
    <w:rsid w:val="009E4A06"/>
    <w:rsid w:val="00AA6B80"/>
    <w:rsid w:val="00AD0FB4"/>
    <w:rsid w:val="00B16308"/>
    <w:rsid w:val="00B21636"/>
    <w:rsid w:val="00B31FC1"/>
    <w:rsid w:val="00B46DB2"/>
    <w:rsid w:val="00B8745C"/>
    <w:rsid w:val="00BB0AE6"/>
    <w:rsid w:val="00C95DFC"/>
    <w:rsid w:val="00D119F9"/>
    <w:rsid w:val="00D547B7"/>
    <w:rsid w:val="00D97C2E"/>
    <w:rsid w:val="00DC3AAB"/>
    <w:rsid w:val="00DE74B2"/>
    <w:rsid w:val="00DF07CF"/>
    <w:rsid w:val="00DF4925"/>
    <w:rsid w:val="00E53CF6"/>
    <w:rsid w:val="00ED340E"/>
    <w:rsid w:val="00EE63A1"/>
    <w:rsid w:val="00F029A5"/>
    <w:rsid w:val="00F843E1"/>
    <w:rsid w:val="00F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1483F"/>
  <w14:defaultImageDpi w14:val="300"/>
  <w15:docId w15:val="{4E205411-F72D-FB4E-ADDB-5E0D9985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B2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74B2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34"/>
    <w:qFormat/>
    <w:rsid w:val="00DE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Flummer</dc:creator>
  <cp:keywords/>
  <dc:description/>
  <cp:lastModifiedBy>Matthew Flummer</cp:lastModifiedBy>
  <cp:revision>2</cp:revision>
  <dcterms:created xsi:type="dcterms:W3CDTF">2021-08-23T18:17:00Z</dcterms:created>
  <dcterms:modified xsi:type="dcterms:W3CDTF">2021-08-23T18:17:00Z</dcterms:modified>
</cp:coreProperties>
</file>