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48FE" w14:textId="70B57A8C" w:rsidR="00DE74B2" w:rsidRDefault="00DE74B2" w:rsidP="00DE74B2">
      <w:pPr>
        <w:tabs>
          <w:tab w:val="right" w:pos="9360"/>
        </w:tabs>
        <w:rPr>
          <w:b/>
          <w:sz w:val="24"/>
          <w:szCs w:val="24"/>
        </w:rPr>
      </w:pPr>
      <w:r>
        <w:rPr>
          <w:b/>
          <w:sz w:val="24"/>
          <w:szCs w:val="24"/>
        </w:rPr>
        <w:t>Porterville College Academic Senate</w:t>
      </w:r>
      <w:r>
        <w:rPr>
          <w:b/>
          <w:sz w:val="24"/>
          <w:szCs w:val="24"/>
        </w:rPr>
        <w:tab/>
      </w:r>
      <w:r w:rsidR="001E5BC9">
        <w:rPr>
          <w:b/>
          <w:sz w:val="24"/>
          <w:szCs w:val="24"/>
        </w:rPr>
        <w:t>APPROVED</w:t>
      </w:r>
    </w:p>
    <w:p w14:paraId="5CD53C99" w14:textId="5F742402" w:rsidR="00DE74B2" w:rsidRDefault="00615D64" w:rsidP="00DE74B2">
      <w:pPr>
        <w:rPr>
          <w:b/>
          <w:sz w:val="24"/>
          <w:szCs w:val="24"/>
        </w:rPr>
      </w:pPr>
      <w:r>
        <w:rPr>
          <w:b/>
          <w:sz w:val="24"/>
          <w:szCs w:val="24"/>
        </w:rPr>
        <w:t xml:space="preserve">Minutes: </w:t>
      </w:r>
      <w:r w:rsidR="008E4C85">
        <w:rPr>
          <w:b/>
          <w:sz w:val="24"/>
          <w:szCs w:val="24"/>
        </w:rPr>
        <w:t>December 10,</w:t>
      </w:r>
      <w:r w:rsidR="00DE74B2">
        <w:rPr>
          <w:b/>
          <w:sz w:val="24"/>
          <w:szCs w:val="24"/>
        </w:rPr>
        <w:t xml:space="preserve"> 20</w:t>
      </w:r>
      <w:r w:rsidR="00667F3F">
        <w:rPr>
          <w:b/>
          <w:sz w:val="24"/>
          <w:szCs w:val="24"/>
        </w:rPr>
        <w:t>2</w:t>
      </w:r>
      <w:r w:rsidR="00032A73">
        <w:rPr>
          <w:b/>
          <w:sz w:val="24"/>
          <w:szCs w:val="24"/>
        </w:rPr>
        <w:t>1</w:t>
      </w:r>
    </w:p>
    <w:p w14:paraId="7B82966A" w14:textId="77777777" w:rsidR="00DE74B2" w:rsidRDefault="00DE74B2" w:rsidP="00DE74B2">
      <w:pPr>
        <w:rPr>
          <w:b/>
          <w:sz w:val="24"/>
          <w:szCs w:val="24"/>
        </w:rPr>
      </w:pPr>
    </w:p>
    <w:p w14:paraId="5BD162BB" w14:textId="77777777" w:rsidR="00DE74B2" w:rsidRDefault="00DE74B2" w:rsidP="00DE74B2">
      <w:pPr>
        <w:rPr>
          <w:sz w:val="24"/>
          <w:szCs w:val="24"/>
        </w:rPr>
      </w:pPr>
    </w:p>
    <w:p w14:paraId="0AC59473" w14:textId="5F1B38B4" w:rsidR="00DE74B2" w:rsidRDefault="00DE74B2" w:rsidP="00DE74B2">
      <w:pPr>
        <w:rPr>
          <w:sz w:val="24"/>
          <w:szCs w:val="24"/>
        </w:rPr>
      </w:pPr>
      <w:r>
        <w:rPr>
          <w:sz w:val="24"/>
          <w:szCs w:val="24"/>
        </w:rPr>
        <w:t>I.</w:t>
      </w:r>
      <w:r>
        <w:rPr>
          <w:sz w:val="24"/>
          <w:szCs w:val="24"/>
        </w:rPr>
        <w:tab/>
      </w:r>
      <w:r w:rsidR="00032A73">
        <w:rPr>
          <w:sz w:val="24"/>
          <w:szCs w:val="24"/>
        </w:rPr>
        <w:t>Robert Simpkins</w:t>
      </w:r>
      <w:r>
        <w:rPr>
          <w:sz w:val="24"/>
          <w:szCs w:val="24"/>
        </w:rPr>
        <w:t xml:space="preserve"> cal</w:t>
      </w:r>
      <w:r w:rsidR="007B79ED">
        <w:rPr>
          <w:sz w:val="24"/>
          <w:szCs w:val="24"/>
        </w:rPr>
        <w:t>led the meeting to order at</w:t>
      </w:r>
      <w:r w:rsidR="00244C5F">
        <w:rPr>
          <w:sz w:val="24"/>
          <w:szCs w:val="24"/>
        </w:rPr>
        <w:t xml:space="preserve"> 8:</w:t>
      </w:r>
      <w:r w:rsidR="008E4C85">
        <w:rPr>
          <w:sz w:val="24"/>
          <w:szCs w:val="24"/>
        </w:rPr>
        <w:t>02</w:t>
      </w:r>
      <w:r>
        <w:rPr>
          <w:sz w:val="24"/>
          <w:szCs w:val="24"/>
        </w:rPr>
        <w:t>.</w:t>
      </w:r>
    </w:p>
    <w:p w14:paraId="58DCC48F" w14:textId="77777777" w:rsidR="00DE74B2" w:rsidRDefault="00DE74B2" w:rsidP="00DE74B2">
      <w:pPr>
        <w:rPr>
          <w:sz w:val="24"/>
          <w:szCs w:val="24"/>
        </w:rPr>
      </w:pPr>
    </w:p>
    <w:p w14:paraId="286D986A" w14:textId="77777777" w:rsidR="00DE74B2" w:rsidRDefault="00DE74B2" w:rsidP="00DE74B2">
      <w:pPr>
        <w:ind w:left="720" w:hanging="720"/>
        <w:rPr>
          <w:sz w:val="24"/>
          <w:szCs w:val="24"/>
        </w:rPr>
      </w:pPr>
      <w:r>
        <w:rPr>
          <w:sz w:val="24"/>
          <w:szCs w:val="24"/>
        </w:rPr>
        <w:t>II.</w:t>
      </w:r>
      <w:r>
        <w:rPr>
          <w:sz w:val="24"/>
          <w:szCs w:val="24"/>
        </w:rPr>
        <w:tab/>
        <w:t xml:space="preserve">Roll Call: </w:t>
      </w:r>
    </w:p>
    <w:p w14:paraId="0F7CD4A8" w14:textId="2C24FB14" w:rsidR="00DE74B2" w:rsidRDefault="00DE74B2" w:rsidP="00DE74B2">
      <w:pPr>
        <w:ind w:left="720"/>
        <w:rPr>
          <w:sz w:val="24"/>
          <w:szCs w:val="24"/>
        </w:rPr>
      </w:pPr>
      <w:r w:rsidRPr="008B27F7">
        <w:rPr>
          <w:sz w:val="24"/>
          <w:szCs w:val="24"/>
          <w:u w:val="single"/>
        </w:rPr>
        <w:t>Voting Members</w:t>
      </w:r>
      <w:r>
        <w:rPr>
          <w:sz w:val="24"/>
          <w:szCs w:val="24"/>
        </w:rPr>
        <w:t xml:space="preserve">: </w:t>
      </w:r>
      <w:r w:rsidR="00032A73">
        <w:rPr>
          <w:sz w:val="24"/>
          <w:szCs w:val="24"/>
        </w:rPr>
        <w:t>Robert Simpkins</w:t>
      </w:r>
      <w:r>
        <w:rPr>
          <w:sz w:val="24"/>
          <w:szCs w:val="24"/>
        </w:rPr>
        <w:t xml:space="preserve">, President; </w:t>
      </w:r>
      <w:r w:rsidR="00032A73">
        <w:rPr>
          <w:sz w:val="24"/>
          <w:szCs w:val="24"/>
        </w:rPr>
        <w:t>Sarah Rector, Vice President; Miles Vega</w:t>
      </w:r>
      <w:r w:rsidR="00D547B7">
        <w:rPr>
          <w:sz w:val="24"/>
          <w:szCs w:val="24"/>
        </w:rPr>
        <w:t xml:space="preserve">, </w:t>
      </w:r>
      <w:r w:rsidR="00F843E1">
        <w:rPr>
          <w:sz w:val="24"/>
          <w:szCs w:val="24"/>
        </w:rPr>
        <w:t>Past</w:t>
      </w:r>
      <w:r w:rsidR="002828F0">
        <w:rPr>
          <w:sz w:val="24"/>
          <w:szCs w:val="24"/>
        </w:rPr>
        <w:t xml:space="preserve"> President</w:t>
      </w:r>
      <w:r>
        <w:rPr>
          <w:sz w:val="24"/>
          <w:szCs w:val="24"/>
        </w:rPr>
        <w:t xml:space="preserve">; Matthew Flummer, Secretary-Treasurer; </w:t>
      </w:r>
      <w:proofErr w:type="spellStart"/>
      <w:r>
        <w:rPr>
          <w:sz w:val="24"/>
          <w:szCs w:val="24"/>
        </w:rPr>
        <w:t>Rickelle</w:t>
      </w:r>
      <w:proofErr w:type="spellEnd"/>
      <w:r>
        <w:rPr>
          <w:sz w:val="24"/>
          <w:szCs w:val="24"/>
        </w:rPr>
        <w:t xml:space="preserve"> </w:t>
      </w:r>
      <w:proofErr w:type="spellStart"/>
      <w:r>
        <w:rPr>
          <w:sz w:val="24"/>
          <w:szCs w:val="24"/>
        </w:rPr>
        <w:t>Syrdahl</w:t>
      </w:r>
      <w:proofErr w:type="spellEnd"/>
      <w:r>
        <w:rPr>
          <w:sz w:val="24"/>
          <w:szCs w:val="24"/>
        </w:rPr>
        <w:t xml:space="preserve">, </w:t>
      </w:r>
      <w:r w:rsidR="00032A73">
        <w:rPr>
          <w:sz w:val="24"/>
          <w:szCs w:val="24"/>
        </w:rPr>
        <w:t xml:space="preserve">Stephanie Cortez, Bret Davis, </w:t>
      </w:r>
      <w:r w:rsidR="005F4E28">
        <w:rPr>
          <w:sz w:val="24"/>
          <w:szCs w:val="24"/>
        </w:rPr>
        <w:t>Elizabeth Buchanan</w:t>
      </w:r>
      <w:r w:rsidR="005F6372">
        <w:rPr>
          <w:sz w:val="24"/>
          <w:szCs w:val="24"/>
        </w:rPr>
        <w:t xml:space="preserve">, </w:t>
      </w:r>
      <w:r w:rsidR="00244C5F">
        <w:rPr>
          <w:sz w:val="24"/>
          <w:szCs w:val="24"/>
        </w:rPr>
        <w:t>Ben Makino</w:t>
      </w:r>
      <w:r w:rsidR="00984FC8">
        <w:rPr>
          <w:sz w:val="24"/>
          <w:szCs w:val="24"/>
        </w:rPr>
        <w:t xml:space="preserve">, </w:t>
      </w:r>
      <w:r w:rsidR="008E4C85">
        <w:rPr>
          <w:sz w:val="24"/>
          <w:szCs w:val="24"/>
        </w:rPr>
        <w:t>Patty Serrato</w:t>
      </w:r>
      <w:r w:rsidR="00804BD4">
        <w:rPr>
          <w:sz w:val="24"/>
          <w:szCs w:val="24"/>
        </w:rPr>
        <w:t>, Lupe Guillen</w:t>
      </w:r>
      <w:r w:rsidR="002028F0">
        <w:rPr>
          <w:sz w:val="24"/>
          <w:szCs w:val="24"/>
        </w:rPr>
        <w:t>, Miguel Ruelas</w:t>
      </w:r>
    </w:p>
    <w:p w14:paraId="42F6E2B5" w14:textId="32519F68" w:rsidR="00DE74B2" w:rsidRDefault="00DE74B2" w:rsidP="00DE74B2">
      <w:pPr>
        <w:ind w:left="720"/>
        <w:rPr>
          <w:sz w:val="24"/>
          <w:szCs w:val="24"/>
        </w:rPr>
      </w:pPr>
      <w:proofErr w:type="spellStart"/>
      <w:proofErr w:type="gramStart"/>
      <w:r>
        <w:rPr>
          <w:sz w:val="24"/>
          <w:szCs w:val="24"/>
          <w:u w:val="single"/>
        </w:rPr>
        <w:t>Non Voting</w:t>
      </w:r>
      <w:proofErr w:type="spellEnd"/>
      <w:proofErr w:type="gramEnd"/>
      <w:r>
        <w:rPr>
          <w:sz w:val="24"/>
          <w:szCs w:val="24"/>
          <w:u w:val="single"/>
        </w:rPr>
        <w:t xml:space="preserve"> Members</w:t>
      </w:r>
      <w:r w:rsidRPr="008B27F7">
        <w:rPr>
          <w:sz w:val="24"/>
          <w:szCs w:val="24"/>
        </w:rPr>
        <w:t>:</w:t>
      </w:r>
      <w:r w:rsidR="00244C5F">
        <w:rPr>
          <w:sz w:val="24"/>
          <w:szCs w:val="24"/>
        </w:rPr>
        <w:t xml:space="preserve"> </w:t>
      </w:r>
      <w:r w:rsidR="008E4C85">
        <w:rPr>
          <w:sz w:val="24"/>
          <w:szCs w:val="24"/>
        </w:rPr>
        <w:t>Joel Wiens, Melissa Long, Rebecca Baird</w:t>
      </w:r>
    </w:p>
    <w:p w14:paraId="14642401" w14:textId="325B3B57" w:rsidR="00DE74B2" w:rsidRPr="00032AF7" w:rsidRDefault="00DE74B2" w:rsidP="00DE74B2">
      <w:pPr>
        <w:ind w:left="720"/>
        <w:rPr>
          <w:sz w:val="24"/>
          <w:szCs w:val="24"/>
        </w:rPr>
      </w:pPr>
      <w:r>
        <w:rPr>
          <w:sz w:val="24"/>
          <w:szCs w:val="24"/>
          <w:u w:val="single"/>
        </w:rPr>
        <w:t>Guests:</w:t>
      </w:r>
      <w:r w:rsidR="002B423F" w:rsidRPr="002B423F">
        <w:rPr>
          <w:sz w:val="24"/>
          <w:szCs w:val="24"/>
        </w:rPr>
        <w:t xml:space="preserve"> </w:t>
      </w:r>
    </w:p>
    <w:p w14:paraId="60C60391" w14:textId="77777777" w:rsidR="00DE74B2" w:rsidRDefault="00DE74B2" w:rsidP="00DE74B2">
      <w:pPr>
        <w:ind w:left="720" w:hanging="720"/>
        <w:rPr>
          <w:sz w:val="24"/>
          <w:szCs w:val="24"/>
        </w:rPr>
      </w:pPr>
    </w:p>
    <w:p w14:paraId="3482B39A" w14:textId="5D8CF057" w:rsidR="00DE74B2" w:rsidRDefault="00DE74B2" w:rsidP="00D414E8">
      <w:pPr>
        <w:ind w:left="720" w:hanging="720"/>
        <w:rPr>
          <w:sz w:val="24"/>
          <w:szCs w:val="24"/>
        </w:rPr>
      </w:pPr>
      <w:r>
        <w:rPr>
          <w:sz w:val="24"/>
          <w:szCs w:val="24"/>
        </w:rPr>
        <w:t>III.</w:t>
      </w:r>
      <w:r>
        <w:rPr>
          <w:sz w:val="24"/>
          <w:szCs w:val="24"/>
        </w:rPr>
        <w:tab/>
        <w:t>The agenda was approved</w:t>
      </w:r>
      <w:r w:rsidR="0071468F">
        <w:rPr>
          <w:sz w:val="24"/>
          <w:szCs w:val="24"/>
        </w:rPr>
        <w:t xml:space="preserve"> </w:t>
      </w:r>
      <w:r>
        <w:rPr>
          <w:sz w:val="24"/>
          <w:szCs w:val="24"/>
        </w:rPr>
        <w:t>*(M-S-P,</w:t>
      </w:r>
      <w:r w:rsidR="00D414E8">
        <w:rPr>
          <w:sz w:val="24"/>
          <w:szCs w:val="24"/>
        </w:rPr>
        <w:t xml:space="preserve"> </w:t>
      </w:r>
      <w:r w:rsidR="008E4C85">
        <w:rPr>
          <w:sz w:val="24"/>
          <w:szCs w:val="24"/>
        </w:rPr>
        <w:t>Bret Davis, Sarah Rector)</w:t>
      </w:r>
    </w:p>
    <w:p w14:paraId="1CB15E5D" w14:textId="5B7DDF23" w:rsidR="008E4C85" w:rsidRDefault="008E4C85" w:rsidP="00D414E8">
      <w:pPr>
        <w:ind w:left="720" w:hanging="720"/>
        <w:rPr>
          <w:sz w:val="24"/>
          <w:szCs w:val="24"/>
        </w:rPr>
      </w:pPr>
    </w:p>
    <w:p w14:paraId="06E63B41" w14:textId="737F93D5" w:rsidR="008E4C85" w:rsidRDefault="008E4C85" w:rsidP="00D414E8">
      <w:pPr>
        <w:ind w:left="720" w:hanging="720"/>
        <w:rPr>
          <w:sz w:val="24"/>
          <w:szCs w:val="24"/>
        </w:rPr>
      </w:pPr>
      <w:r>
        <w:rPr>
          <w:sz w:val="24"/>
          <w:szCs w:val="24"/>
        </w:rPr>
        <w:t xml:space="preserve">IV. </w:t>
      </w:r>
      <w:r>
        <w:rPr>
          <w:sz w:val="24"/>
          <w:szCs w:val="24"/>
        </w:rPr>
        <w:tab/>
        <w:t xml:space="preserve">The minutes were approved as amended *(M-S-P, </w:t>
      </w:r>
      <w:r w:rsidR="00804BD4">
        <w:rPr>
          <w:sz w:val="24"/>
          <w:szCs w:val="24"/>
        </w:rPr>
        <w:t>Stephanie Cortez, Elizabeth Buchanan</w:t>
      </w:r>
      <w:r>
        <w:rPr>
          <w:sz w:val="24"/>
          <w:szCs w:val="24"/>
        </w:rPr>
        <w:t>)</w:t>
      </w:r>
    </w:p>
    <w:p w14:paraId="1530F53D" w14:textId="77777777" w:rsidR="00DE74B2" w:rsidRDefault="00DE74B2" w:rsidP="00DE74B2">
      <w:pPr>
        <w:rPr>
          <w:sz w:val="24"/>
          <w:szCs w:val="24"/>
        </w:rPr>
      </w:pPr>
    </w:p>
    <w:p w14:paraId="123CD3EB" w14:textId="7F803DF7" w:rsidR="00DE74B2" w:rsidRDefault="00D414E8" w:rsidP="00DE74B2">
      <w:pPr>
        <w:rPr>
          <w:sz w:val="24"/>
          <w:szCs w:val="24"/>
        </w:rPr>
      </w:pPr>
      <w:r>
        <w:rPr>
          <w:sz w:val="24"/>
          <w:szCs w:val="24"/>
        </w:rPr>
        <w:t>I</w:t>
      </w:r>
      <w:r w:rsidR="00DE74B2">
        <w:rPr>
          <w:sz w:val="24"/>
          <w:szCs w:val="24"/>
        </w:rPr>
        <w:t>V.</w:t>
      </w:r>
      <w:r w:rsidR="00DE74B2">
        <w:rPr>
          <w:sz w:val="24"/>
          <w:szCs w:val="24"/>
        </w:rPr>
        <w:tab/>
      </w:r>
      <w:r w:rsidR="00121797">
        <w:rPr>
          <w:sz w:val="24"/>
          <w:szCs w:val="24"/>
        </w:rPr>
        <w:t>Discussion/</w:t>
      </w:r>
      <w:r w:rsidR="00DE74B2">
        <w:rPr>
          <w:sz w:val="24"/>
          <w:szCs w:val="24"/>
        </w:rPr>
        <w:t>Action Items:</w:t>
      </w:r>
    </w:p>
    <w:p w14:paraId="429A9F09" w14:textId="77777777" w:rsidR="00DE74B2" w:rsidRDefault="00DE74B2" w:rsidP="00DE74B2">
      <w:pPr>
        <w:rPr>
          <w:sz w:val="24"/>
          <w:szCs w:val="24"/>
        </w:rPr>
      </w:pPr>
    </w:p>
    <w:p w14:paraId="68023BFB" w14:textId="5DEC1C7E" w:rsidR="002B423F" w:rsidRDefault="008E4C85" w:rsidP="00D414E8">
      <w:pPr>
        <w:pStyle w:val="Default"/>
        <w:numPr>
          <w:ilvl w:val="0"/>
          <w:numId w:val="6"/>
        </w:numPr>
      </w:pPr>
      <w:r>
        <w:t>Senate President Election update</w:t>
      </w:r>
      <w:r w:rsidR="00804BD4">
        <w:t xml:space="preserve"> – Robert Simpkins was elected to a second term</w:t>
      </w:r>
    </w:p>
    <w:p w14:paraId="460DF7CC" w14:textId="3C937144" w:rsidR="00804BD4" w:rsidRDefault="00804BD4" w:rsidP="00804BD4">
      <w:pPr>
        <w:pStyle w:val="Default"/>
        <w:numPr>
          <w:ilvl w:val="1"/>
          <w:numId w:val="6"/>
        </w:numPr>
      </w:pPr>
      <w:r>
        <w:t>Robert will reach out to other past presidents to see if one of them could fulfill the role of past president on the executive committee because Miles is retiring.</w:t>
      </w:r>
    </w:p>
    <w:p w14:paraId="4011B2EC" w14:textId="6361E2E4" w:rsidR="008E4C85" w:rsidRDefault="008E4C85" w:rsidP="00D414E8">
      <w:pPr>
        <w:pStyle w:val="Default"/>
        <w:numPr>
          <w:ilvl w:val="0"/>
          <w:numId w:val="6"/>
        </w:numPr>
      </w:pPr>
      <w:r>
        <w:t>New Faculty Positions Update/Search Committees</w:t>
      </w:r>
      <w:r w:rsidR="00804BD4">
        <w:t xml:space="preserve"> – Robert has a list of names willing to serve on hiring committees. </w:t>
      </w:r>
    </w:p>
    <w:p w14:paraId="3D4A3885" w14:textId="74EE16A9" w:rsidR="00804BD4" w:rsidRDefault="00804BD4" w:rsidP="00804BD4">
      <w:pPr>
        <w:pStyle w:val="Default"/>
        <w:numPr>
          <w:ilvl w:val="1"/>
          <w:numId w:val="6"/>
        </w:numPr>
      </w:pPr>
      <w:r>
        <w:t>We’ve been given 5 from the chancellor (while BC has been given 52): Earth Science, Physical Science, Agriculture, Counseling, Sci Tech</w:t>
      </w:r>
    </w:p>
    <w:p w14:paraId="6CE83DBD" w14:textId="7F82A278" w:rsidR="00804BD4" w:rsidRDefault="00804BD4" w:rsidP="00804BD4">
      <w:pPr>
        <w:pStyle w:val="Default"/>
        <w:numPr>
          <w:ilvl w:val="2"/>
          <w:numId w:val="6"/>
        </w:numPr>
      </w:pPr>
      <w:r>
        <w:t>These were chosen because they are most likely to increase enrollment.</w:t>
      </w:r>
    </w:p>
    <w:p w14:paraId="519FE023" w14:textId="37730EA3" w:rsidR="0048799B" w:rsidRDefault="0048799B" w:rsidP="00804BD4">
      <w:pPr>
        <w:pStyle w:val="Default"/>
        <w:numPr>
          <w:ilvl w:val="2"/>
          <w:numId w:val="6"/>
        </w:numPr>
      </w:pPr>
      <w:r>
        <w:t>They were also chosen primarily based on FTES which leaves the smaller colleges without faculty in key areas.</w:t>
      </w:r>
    </w:p>
    <w:p w14:paraId="54054573" w14:textId="00EA9292" w:rsidR="002028F0" w:rsidRDefault="002028F0" w:rsidP="00804BD4">
      <w:pPr>
        <w:pStyle w:val="Default"/>
        <w:numPr>
          <w:ilvl w:val="2"/>
          <w:numId w:val="6"/>
        </w:numPr>
      </w:pPr>
      <w:r>
        <w:t>This is also creating issues with students who can’t get the classes they need from us. This can result in harmful rumors and students transferring to BC from PC.</w:t>
      </w:r>
    </w:p>
    <w:p w14:paraId="42059287" w14:textId="177509BE" w:rsidR="002028F0" w:rsidRDefault="002028F0" w:rsidP="00804BD4">
      <w:pPr>
        <w:pStyle w:val="Default"/>
        <w:numPr>
          <w:ilvl w:val="2"/>
          <w:numId w:val="6"/>
        </w:numPr>
      </w:pPr>
      <w:r>
        <w:t>Board policy for faculty hiring is that the committees should be majority faculty. It also states that the Senate places faculty on these committees.</w:t>
      </w:r>
    </w:p>
    <w:p w14:paraId="7EF3F3B9" w14:textId="3A35F58F" w:rsidR="008E4C85" w:rsidRDefault="008E4C85" w:rsidP="00D414E8">
      <w:pPr>
        <w:pStyle w:val="Default"/>
        <w:numPr>
          <w:ilvl w:val="0"/>
          <w:numId w:val="6"/>
        </w:numPr>
      </w:pPr>
      <w:r>
        <w:t>Brown Act &amp; AS Executive Committee</w:t>
      </w:r>
      <w:r w:rsidR="003814FE">
        <w:t xml:space="preserve"> – BC wants their Executive Committee to make their meetings public. But this isn’t a requirement – it is advisory and </w:t>
      </w:r>
      <w:proofErr w:type="gramStart"/>
      <w:r w:rsidR="003814FE">
        <w:t>similar to</w:t>
      </w:r>
      <w:proofErr w:type="gramEnd"/>
      <w:r w:rsidR="003814FE">
        <w:t xml:space="preserve"> the President’s cabinet.</w:t>
      </w:r>
    </w:p>
    <w:p w14:paraId="69294950" w14:textId="0E16E450" w:rsidR="008E4C85" w:rsidRDefault="008E4C85" w:rsidP="00D414E8">
      <w:pPr>
        <w:pStyle w:val="Default"/>
        <w:numPr>
          <w:ilvl w:val="0"/>
          <w:numId w:val="6"/>
        </w:numPr>
      </w:pPr>
      <w:r>
        <w:t>Flex Day Update</w:t>
      </w:r>
      <w:r w:rsidR="003814FE">
        <w:t xml:space="preserve"> – will be virtual again. </w:t>
      </w:r>
      <w:r w:rsidR="0060722D">
        <w:t xml:space="preserve">We plan to have a continuing discussion of the planning of the flex day requirement and whether the current structure is the best way to proceed. </w:t>
      </w:r>
    </w:p>
    <w:p w14:paraId="1BCA80B6" w14:textId="702DEA36" w:rsidR="003814FE" w:rsidRDefault="003814FE" w:rsidP="003814FE">
      <w:pPr>
        <w:pStyle w:val="Default"/>
        <w:numPr>
          <w:ilvl w:val="1"/>
          <w:numId w:val="6"/>
        </w:numPr>
      </w:pPr>
      <w:r>
        <w:lastRenderedPageBreak/>
        <w:t xml:space="preserve">What if we treat the first two hours for the President’s convocation that Dr. Habib can do whatever she wants and then have a separate faculty flex requirement. That doesn’t want to go the route of BC or COS, but he’s willing to negotiate with us. This faculty flex session would be controlled by the Senate. </w:t>
      </w:r>
    </w:p>
    <w:p w14:paraId="54BC7080" w14:textId="41810940" w:rsidR="008E4C85" w:rsidRDefault="008E4C85" w:rsidP="00D414E8">
      <w:pPr>
        <w:pStyle w:val="Default"/>
        <w:numPr>
          <w:ilvl w:val="0"/>
          <w:numId w:val="6"/>
        </w:numPr>
      </w:pPr>
      <w:r>
        <w:t>Spring 2022 Enrollment</w:t>
      </w:r>
      <w:r w:rsidR="003814FE">
        <w:t xml:space="preserve"> – when Social Science was asked to cancel low-enrolled classes in </w:t>
      </w:r>
      <w:r w:rsidR="003814FE" w:rsidRPr="003814FE">
        <w:rPr>
          <w:i/>
          <w:iCs/>
        </w:rPr>
        <w:t>November</w:t>
      </w:r>
      <w:r w:rsidR="003814FE">
        <w:t xml:space="preserve">. But this is way too early to make those decision. Counselors were not involved in this decision. This means students who want face-to-face will have less choices. We need to make a statement about process: before canceling classes, admin need to check with student services. </w:t>
      </w:r>
    </w:p>
    <w:p w14:paraId="0E4CADC6" w14:textId="0E84D483" w:rsidR="003814FE" w:rsidRDefault="003814FE" w:rsidP="003814FE">
      <w:pPr>
        <w:pStyle w:val="Default"/>
        <w:numPr>
          <w:ilvl w:val="1"/>
          <w:numId w:val="6"/>
        </w:numPr>
      </w:pPr>
      <w:r>
        <w:t xml:space="preserve">Patty recommends that we have a lot we can do to help increase enrollment between now and the beginning of class. </w:t>
      </w:r>
    </w:p>
    <w:p w14:paraId="18D96582" w14:textId="24CCB5EE" w:rsidR="00A31C91" w:rsidRDefault="00A31C91" w:rsidP="003814FE">
      <w:pPr>
        <w:pStyle w:val="Default"/>
        <w:numPr>
          <w:ilvl w:val="1"/>
          <w:numId w:val="6"/>
        </w:numPr>
      </w:pPr>
      <w:r>
        <w:t>There was a lack of interest in the fraud prevention workshop.</w:t>
      </w:r>
    </w:p>
    <w:p w14:paraId="17C6336D" w14:textId="6A1F1D20" w:rsidR="008E4C85" w:rsidRDefault="008E4C85" w:rsidP="008E4C85">
      <w:pPr>
        <w:pStyle w:val="Default"/>
        <w:numPr>
          <w:ilvl w:val="0"/>
          <w:numId w:val="6"/>
        </w:numPr>
      </w:pPr>
      <w:r>
        <w:t>Summer 2022 Calendar</w:t>
      </w:r>
      <w:r w:rsidR="00A31C91">
        <w:t xml:space="preserve"> – Judy needs to know the summer calendar dates. The first week of the </w:t>
      </w:r>
      <w:proofErr w:type="gramStart"/>
      <w:r w:rsidR="00A31C91">
        <w:t>8 week</w:t>
      </w:r>
      <w:proofErr w:type="gramEnd"/>
      <w:r w:rsidR="00A31C91">
        <w:t xml:space="preserve"> summer session would be June 6.</w:t>
      </w:r>
    </w:p>
    <w:p w14:paraId="55EDBE5D" w14:textId="131275FA" w:rsidR="008E4C85" w:rsidRDefault="008E4C85" w:rsidP="008E4C85">
      <w:pPr>
        <w:pStyle w:val="Default"/>
        <w:numPr>
          <w:ilvl w:val="0"/>
          <w:numId w:val="6"/>
        </w:numPr>
      </w:pPr>
      <w:r>
        <w:t>Scholarship Committee Reps</w:t>
      </w:r>
      <w:r w:rsidR="00A31C91">
        <w:t xml:space="preserve"> – Ramona </w:t>
      </w:r>
      <w:proofErr w:type="spellStart"/>
      <w:r w:rsidR="00A31C91">
        <w:t>Chiapa</w:t>
      </w:r>
      <w:proofErr w:type="spellEnd"/>
      <w:r w:rsidR="00A31C91">
        <w:t xml:space="preserve"> sent out a message to get a faculty rep from Math and Fine Arts.</w:t>
      </w:r>
    </w:p>
    <w:p w14:paraId="0FCEFEDC" w14:textId="228491B5" w:rsidR="008E4C85" w:rsidRDefault="008E4C85" w:rsidP="008E4C85">
      <w:pPr>
        <w:pStyle w:val="Default"/>
        <w:numPr>
          <w:ilvl w:val="0"/>
          <w:numId w:val="6"/>
        </w:numPr>
      </w:pPr>
      <w:r>
        <w:t>New Academic Calendar Holidays proposal</w:t>
      </w:r>
      <w:r w:rsidR="00A31C91">
        <w:t xml:space="preserve"> – CC proposed a resolution for three new holidays: Cesar Chavez day, </w:t>
      </w:r>
      <w:proofErr w:type="gramStart"/>
      <w:r w:rsidR="00A31C91">
        <w:t>Juneteenth</w:t>
      </w:r>
      <w:proofErr w:type="gramEnd"/>
      <w:r w:rsidR="00A31C91">
        <w:t xml:space="preserve"> and Native American Day. The main sticking point is whether this will be campus closure holidays or not. BC doesn’t want additional campus closure days. The CCC chancellor’s office also wants this. In the statement to the board, we should add a description of each.</w:t>
      </w:r>
    </w:p>
    <w:p w14:paraId="2CE37E69" w14:textId="650D6864" w:rsidR="008E4C85" w:rsidRDefault="008E4C85" w:rsidP="008E4C85">
      <w:pPr>
        <w:pStyle w:val="Default"/>
        <w:numPr>
          <w:ilvl w:val="0"/>
          <w:numId w:val="6"/>
        </w:numPr>
      </w:pPr>
      <w:r>
        <w:t>C</w:t>
      </w:r>
      <w:r w:rsidR="00A31C91">
        <w:t xml:space="preserve">redit for </w:t>
      </w:r>
      <w:r>
        <w:t>P</w:t>
      </w:r>
      <w:r w:rsidR="00A31C91">
        <w:t xml:space="preserve">rior </w:t>
      </w:r>
      <w:r>
        <w:t>L</w:t>
      </w:r>
      <w:r w:rsidR="00A31C91">
        <w:t xml:space="preserve">earning – CCA </w:t>
      </w:r>
      <w:r w:rsidR="00362E89">
        <w:t xml:space="preserve">made a statement to the effect that faculty don’t know what CPL is. This is a concern about communication. There’s also a question of how this affects non CTE classes. </w:t>
      </w:r>
      <w:r>
        <w:t xml:space="preserve"> </w:t>
      </w:r>
    </w:p>
    <w:p w14:paraId="10210A89" w14:textId="0FC6606A" w:rsidR="008E4C85" w:rsidRDefault="008E4C85" w:rsidP="008E4C85">
      <w:pPr>
        <w:pStyle w:val="Default"/>
        <w:numPr>
          <w:ilvl w:val="0"/>
          <w:numId w:val="6"/>
        </w:numPr>
      </w:pPr>
      <w:r>
        <w:t>B</w:t>
      </w:r>
      <w:r w:rsidR="00362E89">
        <w:t xml:space="preserve">oard </w:t>
      </w:r>
      <w:r>
        <w:t>P</w:t>
      </w:r>
      <w:r w:rsidR="00362E89">
        <w:t>olicy</w:t>
      </w:r>
      <w:r>
        <w:t xml:space="preserve"> Chapter 6 Review</w:t>
      </w:r>
      <w:r w:rsidR="00362E89">
        <w:t xml:space="preserve"> – we have until the February consultation meeting to propose changes or ask questions. </w:t>
      </w:r>
    </w:p>
    <w:p w14:paraId="62FA53BE" w14:textId="54CA6F44" w:rsidR="004608E2" w:rsidRDefault="008E4C85" w:rsidP="008E4C85">
      <w:pPr>
        <w:pStyle w:val="Default"/>
        <w:numPr>
          <w:ilvl w:val="0"/>
          <w:numId w:val="6"/>
        </w:numPr>
      </w:pPr>
      <w:r>
        <w:t>Faculty Building Access Policy Update</w:t>
      </w:r>
      <w:r w:rsidR="00362E89">
        <w:t xml:space="preserve"> – </w:t>
      </w:r>
      <w:r w:rsidR="0060722D">
        <w:t xml:space="preserve">Discussion </w:t>
      </w:r>
      <w:proofErr w:type="gramStart"/>
      <w:r w:rsidR="0060722D">
        <w:t>continued on</w:t>
      </w:r>
      <w:proofErr w:type="gramEnd"/>
      <w:r w:rsidR="0060722D">
        <w:t xml:space="preserve"> allowing greater access to faculty and we want to discuss a plan to improve faculty access. </w:t>
      </w:r>
    </w:p>
    <w:p w14:paraId="2BC7DAB1" w14:textId="386B89D3" w:rsidR="008E4C85" w:rsidRDefault="00362E89" w:rsidP="004608E2">
      <w:pPr>
        <w:pStyle w:val="Default"/>
        <w:numPr>
          <w:ilvl w:val="1"/>
          <w:numId w:val="6"/>
        </w:numPr>
      </w:pPr>
      <w:r>
        <w:t xml:space="preserve">Maybe we could </w:t>
      </w:r>
      <w:r w:rsidR="004608E2">
        <w:t>push the time we have access earlier and later during the week and Saturdays.</w:t>
      </w:r>
    </w:p>
    <w:p w14:paraId="1093296A" w14:textId="30BE9BEC" w:rsidR="004608E2" w:rsidRDefault="004608E2" w:rsidP="004608E2">
      <w:pPr>
        <w:pStyle w:val="Default"/>
        <w:numPr>
          <w:ilvl w:val="1"/>
          <w:numId w:val="6"/>
        </w:numPr>
      </w:pPr>
      <w:r>
        <w:t xml:space="preserve">Furthermore, athletic teams are here at odd </w:t>
      </w:r>
      <w:proofErr w:type="gramStart"/>
      <w:r>
        <w:t>hours</w:t>
      </w:r>
      <w:proofErr w:type="gramEnd"/>
      <w:r>
        <w:t xml:space="preserve"> and they’ve been just fine. </w:t>
      </w:r>
    </w:p>
    <w:p w14:paraId="1B707C3C" w14:textId="5A2A1309" w:rsidR="004608E2" w:rsidRDefault="004608E2" w:rsidP="004608E2">
      <w:pPr>
        <w:pStyle w:val="Default"/>
        <w:numPr>
          <w:ilvl w:val="1"/>
          <w:numId w:val="6"/>
        </w:numPr>
      </w:pPr>
      <w:r>
        <w:t xml:space="preserve">Robert wants to present a proposal that would allow people to do the things that they need to do. The more examples he can get from specific programs the better. </w:t>
      </w:r>
    </w:p>
    <w:p w14:paraId="4FBF205A" w14:textId="3D3340F9" w:rsidR="008E4C85" w:rsidRDefault="008E4C85" w:rsidP="008E4C85">
      <w:pPr>
        <w:pStyle w:val="Default"/>
        <w:numPr>
          <w:ilvl w:val="0"/>
          <w:numId w:val="6"/>
        </w:numPr>
      </w:pPr>
      <w:r>
        <w:t>Dual Enrollment Team</w:t>
      </w:r>
      <w:r w:rsidR="004608E2">
        <w:t xml:space="preserve"> - </w:t>
      </w:r>
    </w:p>
    <w:p w14:paraId="53A70E41" w14:textId="4B0BE569" w:rsidR="008E4C85" w:rsidRDefault="008E4C85" w:rsidP="008E4C85">
      <w:pPr>
        <w:pStyle w:val="Default"/>
        <w:numPr>
          <w:ilvl w:val="0"/>
          <w:numId w:val="6"/>
        </w:numPr>
      </w:pPr>
      <w:r>
        <w:t>UCM Transfer Pathways Update</w:t>
      </w:r>
      <w:r w:rsidR="004608E2">
        <w:t xml:space="preserve"> – they are open to changing their programs to better align with ours. There are stipends for the faculty to work towards alignment. If a faculty puts work in, and can document that work, can request reimbursement. </w:t>
      </w:r>
    </w:p>
    <w:p w14:paraId="226CC3FD" w14:textId="5CBFBD31" w:rsidR="004608E2" w:rsidRDefault="004608E2" w:rsidP="004608E2">
      <w:pPr>
        <w:pStyle w:val="Default"/>
        <w:numPr>
          <w:ilvl w:val="1"/>
          <w:numId w:val="6"/>
        </w:numPr>
      </w:pPr>
      <w:r>
        <w:t xml:space="preserve">If there are courses that we can’t offer because we don’t have faculty, UCM will send grad students to our campus to teach the class. </w:t>
      </w:r>
    </w:p>
    <w:p w14:paraId="3ACC27DA" w14:textId="48D930B1" w:rsidR="008E4C85" w:rsidRDefault="008E4C85" w:rsidP="008E4C85">
      <w:pPr>
        <w:pStyle w:val="Default"/>
        <w:numPr>
          <w:ilvl w:val="0"/>
          <w:numId w:val="6"/>
        </w:numPr>
      </w:pPr>
      <w:r>
        <w:lastRenderedPageBreak/>
        <w:t>ASCCC Hayward Award for “Excellence in Education”</w:t>
      </w:r>
      <w:r w:rsidR="004608E2">
        <w:t xml:space="preserve"> – The letter has been submitted.</w:t>
      </w:r>
    </w:p>
    <w:p w14:paraId="016D98C7" w14:textId="20685F78" w:rsidR="008E4C85" w:rsidRDefault="008E4C85" w:rsidP="008E4C85">
      <w:pPr>
        <w:pStyle w:val="Default"/>
        <w:numPr>
          <w:ilvl w:val="0"/>
          <w:numId w:val="6"/>
        </w:numPr>
      </w:pPr>
      <w:r>
        <w:t>Brown Act/in-person meeting requirement for Spring 2022</w:t>
      </w:r>
      <w:r w:rsidR="004608E2">
        <w:t xml:space="preserve"> – Thad thinks that they have extended the permission for Zoom meetings until March. </w:t>
      </w:r>
    </w:p>
    <w:p w14:paraId="6B29E332" w14:textId="42669F4F" w:rsidR="008E4C85" w:rsidRDefault="008E4C85" w:rsidP="008E4C85">
      <w:pPr>
        <w:pStyle w:val="Default"/>
        <w:numPr>
          <w:ilvl w:val="0"/>
          <w:numId w:val="6"/>
        </w:numPr>
      </w:pPr>
      <w:r>
        <w:t>OER/ZTC Task Force Updates</w:t>
      </w:r>
      <w:r w:rsidR="004608E2">
        <w:t xml:space="preserve"> </w:t>
      </w:r>
      <w:r w:rsidR="003C0D96">
        <w:t>–</w:t>
      </w:r>
      <w:r w:rsidR="004608E2">
        <w:t xml:space="preserve"> </w:t>
      </w:r>
      <w:r w:rsidR="003C0D96">
        <w:t>created a list of recommendations</w:t>
      </w:r>
    </w:p>
    <w:p w14:paraId="75FA60CE" w14:textId="35003942" w:rsidR="003C0D96" w:rsidRDefault="003C0D96" w:rsidP="003C0D96">
      <w:pPr>
        <w:pStyle w:val="Default"/>
        <w:numPr>
          <w:ilvl w:val="1"/>
          <w:numId w:val="6"/>
        </w:numPr>
      </w:pPr>
      <w:r>
        <w:t>Create a senate resolution, make students more aware, make faculty more aware, monetary incentives for faculty to research this, redesign the webpage to make it more prominent, find an easier way to denote it for Judy, identify the difference between ZTC and low-cost classes, and to work with the distance ed committee to get more classes aligned with the OEI rubri</w:t>
      </w:r>
      <w:r w:rsidR="0060722D">
        <w:t>c</w:t>
      </w:r>
      <w:r>
        <w:t>.</w:t>
      </w:r>
    </w:p>
    <w:p w14:paraId="77E8452F" w14:textId="0C8F7632" w:rsidR="003C0D96" w:rsidRDefault="003C0D96" w:rsidP="003C0D96">
      <w:pPr>
        <w:pStyle w:val="Default"/>
        <w:numPr>
          <w:ilvl w:val="1"/>
          <w:numId w:val="6"/>
        </w:numPr>
      </w:pPr>
      <w:r>
        <w:t>There’s a program at Fresno City College that developed a tiered funding program to encourage faculty to examine, adopt, adapt, or develop their own OER/ZTC resources.</w:t>
      </w:r>
    </w:p>
    <w:p w14:paraId="76B61EFF" w14:textId="7A05B398" w:rsidR="003C0D96" w:rsidRDefault="003C0D96" w:rsidP="003C0D96">
      <w:pPr>
        <w:pStyle w:val="Default"/>
        <w:numPr>
          <w:ilvl w:val="1"/>
          <w:numId w:val="6"/>
        </w:numPr>
      </w:pPr>
      <w:r>
        <w:t xml:space="preserve">Motion to approve the OER/ZTC task force recommendations, *(M-S-P, </w:t>
      </w:r>
      <w:proofErr w:type="spellStart"/>
      <w:r>
        <w:t>Rickelle</w:t>
      </w:r>
      <w:proofErr w:type="spellEnd"/>
      <w:r>
        <w:t xml:space="preserve"> </w:t>
      </w:r>
      <w:proofErr w:type="spellStart"/>
      <w:r>
        <w:t>Syrdahl</w:t>
      </w:r>
      <w:proofErr w:type="spellEnd"/>
      <w:r>
        <w:t>, Bret Davis)</w:t>
      </w:r>
    </w:p>
    <w:p w14:paraId="2F55CACC" w14:textId="5C1FD2B8" w:rsidR="008E4C85" w:rsidRDefault="008E4C85" w:rsidP="008E4C85">
      <w:pPr>
        <w:pStyle w:val="Default"/>
        <w:numPr>
          <w:ilvl w:val="0"/>
          <w:numId w:val="6"/>
        </w:numPr>
      </w:pPr>
      <w:r>
        <w:t>Guided Pathways update</w:t>
      </w:r>
      <w:r w:rsidR="003C0D96">
        <w:t xml:space="preserve"> – we do have a second cohort of faculty who will do the Guided Pathways Academy. This will help build partnerships across campus.</w:t>
      </w:r>
    </w:p>
    <w:p w14:paraId="5E6CED64" w14:textId="13DBFEFB" w:rsidR="008E4C85" w:rsidRDefault="008E4C85" w:rsidP="008E4C85">
      <w:pPr>
        <w:pStyle w:val="Default"/>
      </w:pPr>
    </w:p>
    <w:p w14:paraId="79D19B01" w14:textId="11FABD4E" w:rsidR="008E4C85" w:rsidRDefault="008E4C85" w:rsidP="008E4C85">
      <w:pPr>
        <w:pStyle w:val="Default"/>
      </w:pPr>
      <w:r>
        <w:t xml:space="preserve">V. </w:t>
      </w:r>
      <w:r>
        <w:tab/>
        <w:t>Reports</w:t>
      </w:r>
    </w:p>
    <w:p w14:paraId="0A6670C7" w14:textId="6C10321B" w:rsidR="00D446CD" w:rsidRDefault="00D446CD" w:rsidP="00D446CD">
      <w:pPr>
        <w:pStyle w:val="Default"/>
      </w:pPr>
    </w:p>
    <w:p w14:paraId="18A39DFF" w14:textId="77777777" w:rsidR="00D414E8" w:rsidRDefault="00D414E8" w:rsidP="00DE74B2">
      <w:pPr>
        <w:rPr>
          <w:sz w:val="24"/>
          <w:szCs w:val="24"/>
        </w:rPr>
      </w:pPr>
    </w:p>
    <w:p w14:paraId="25D49886" w14:textId="6A03E2A4" w:rsidR="00DE74B2" w:rsidRDefault="00DE74B2" w:rsidP="00DE74B2">
      <w:pPr>
        <w:rPr>
          <w:sz w:val="24"/>
          <w:szCs w:val="24"/>
        </w:rPr>
      </w:pPr>
      <w:r>
        <w:rPr>
          <w:sz w:val="24"/>
          <w:szCs w:val="24"/>
        </w:rPr>
        <w:t>V</w:t>
      </w:r>
      <w:r w:rsidR="008E4C85">
        <w:rPr>
          <w:sz w:val="24"/>
          <w:szCs w:val="24"/>
        </w:rPr>
        <w:t>I</w:t>
      </w:r>
      <w:r>
        <w:rPr>
          <w:sz w:val="24"/>
          <w:szCs w:val="24"/>
        </w:rPr>
        <w:t>.</w:t>
      </w:r>
      <w:r>
        <w:rPr>
          <w:sz w:val="24"/>
          <w:szCs w:val="24"/>
        </w:rPr>
        <w:tab/>
        <w:t xml:space="preserve">Adjourn: </w:t>
      </w:r>
      <w:r w:rsidR="00D446CD">
        <w:rPr>
          <w:sz w:val="24"/>
          <w:szCs w:val="24"/>
        </w:rPr>
        <w:t>9:40</w:t>
      </w:r>
    </w:p>
    <w:p w14:paraId="67EC0805" w14:textId="77777777" w:rsidR="00DE74B2" w:rsidRDefault="00DE74B2" w:rsidP="00DE74B2">
      <w:pPr>
        <w:rPr>
          <w:sz w:val="24"/>
          <w:szCs w:val="24"/>
        </w:rPr>
      </w:pPr>
    </w:p>
    <w:p w14:paraId="64FCA29F" w14:textId="77777777" w:rsidR="00DE74B2" w:rsidRDefault="00DE74B2" w:rsidP="00DE74B2">
      <w:pPr>
        <w:rPr>
          <w:sz w:val="24"/>
          <w:szCs w:val="24"/>
        </w:rPr>
      </w:pPr>
      <w:r>
        <w:rPr>
          <w:sz w:val="24"/>
          <w:szCs w:val="24"/>
        </w:rPr>
        <w:t>Respectfully Submitted,</w:t>
      </w:r>
    </w:p>
    <w:p w14:paraId="4AF7A2CD" w14:textId="77777777" w:rsidR="00DE74B2" w:rsidRDefault="00DE74B2" w:rsidP="00DE74B2">
      <w:pPr>
        <w:rPr>
          <w:sz w:val="24"/>
          <w:szCs w:val="24"/>
        </w:rPr>
      </w:pPr>
    </w:p>
    <w:p w14:paraId="192D61AD" w14:textId="77777777" w:rsidR="00DE74B2" w:rsidRDefault="00DE74B2" w:rsidP="00DE74B2">
      <w:pPr>
        <w:rPr>
          <w:sz w:val="24"/>
          <w:szCs w:val="24"/>
        </w:rPr>
      </w:pPr>
    </w:p>
    <w:p w14:paraId="7D08DD18" w14:textId="77777777" w:rsidR="00DE74B2" w:rsidRDefault="00DE74B2" w:rsidP="00DE74B2">
      <w:pPr>
        <w:rPr>
          <w:sz w:val="24"/>
          <w:szCs w:val="24"/>
        </w:rPr>
      </w:pPr>
      <w:r>
        <w:rPr>
          <w:sz w:val="24"/>
          <w:szCs w:val="24"/>
        </w:rPr>
        <w:t>Matthew Flummer, Secretary-Treasurer</w:t>
      </w:r>
    </w:p>
    <w:p w14:paraId="5816EB36" w14:textId="77777777" w:rsidR="00DE74B2" w:rsidRDefault="00DE74B2" w:rsidP="00DE74B2">
      <w:pPr>
        <w:rPr>
          <w:i/>
          <w:sz w:val="18"/>
          <w:szCs w:val="18"/>
        </w:rPr>
      </w:pPr>
    </w:p>
    <w:p w14:paraId="024A5C73" w14:textId="77777777" w:rsidR="006B2B81" w:rsidRPr="000B458F" w:rsidRDefault="00DE74B2">
      <w:pPr>
        <w:rPr>
          <w:sz w:val="24"/>
          <w:szCs w:val="24"/>
        </w:rPr>
      </w:pPr>
      <w:r>
        <w:rPr>
          <w:i/>
          <w:sz w:val="18"/>
          <w:szCs w:val="18"/>
        </w:rPr>
        <w:t xml:space="preserve">*In </w:t>
      </w:r>
      <w:r w:rsidRPr="00681252">
        <w:rPr>
          <w:i/>
          <w:sz w:val="18"/>
          <w:szCs w:val="18"/>
        </w:rPr>
        <w:t>consideration of the Brown Act, Items considered to be part of routine procedural business or that incur a unanimous vote have been determined to not require delineation of votes.</w:t>
      </w:r>
    </w:p>
    <w:sectPr w:rsidR="006B2B81" w:rsidRPr="000B458F" w:rsidSect="00DE74B2">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7329"/>
    <w:multiLevelType w:val="hybridMultilevel"/>
    <w:tmpl w:val="2E32A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73E53"/>
    <w:multiLevelType w:val="hybridMultilevel"/>
    <w:tmpl w:val="FF0289C8"/>
    <w:lvl w:ilvl="0" w:tplc="94F02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35258D"/>
    <w:multiLevelType w:val="hybridMultilevel"/>
    <w:tmpl w:val="7D246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874B2"/>
    <w:multiLevelType w:val="hybridMultilevel"/>
    <w:tmpl w:val="BA76C946"/>
    <w:lvl w:ilvl="0" w:tplc="BC9639B2">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445E102C"/>
    <w:multiLevelType w:val="hybridMultilevel"/>
    <w:tmpl w:val="8E62D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BA7EF9"/>
    <w:multiLevelType w:val="hybridMultilevel"/>
    <w:tmpl w:val="DC009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371D1"/>
    <w:multiLevelType w:val="hybridMultilevel"/>
    <w:tmpl w:val="240E9C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B2"/>
    <w:rsid w:val="00032A73"/>
    <w:rsid w:val="000400B1"/>
    <w:rsid w:val="00084CB7"/>
    <w:rsid w:val="000B458F"/>
    <w:rsid w:val="000E5473"/>
    <w:rsid w:val="00121797"/>
    <w:rsid w:val="001264DD"/>
    <w:rsid w:val="00131153"/>
    <w:rsid w:val="001415E9"/>
    <w:rsid w:val="00146531"/>
    <w:rsid w:val="00160863"/>
    <w:rsid w:val="00166DD1"/>
    <w:rsid w:val="001718B3"/>
    <w:rsid w:val="00190478"/>
    <w:rsid w:val="001A57C3"/>
    <w:rsid w:val="001C24C0"/>
    <w:rsid w:val="001E56AA"/>
    <w:rsid w:val="001E5BC9"/>
    <w:rsid w:val="001F7AD2"/>
    <w:rsid w:val="002028F0"/>
    <w:rsid w:val="00244C5F"/>
    <w:rsid w:val="002605A5"/>
    <w:rsid w:val="002828F0"/>
    <w:rsid w:val="002B423F"/>
    <w:rsid w:val="002F2887"/>
    <w:rsid w:val="00323D83"/>
    <w:rsid w:val="00362E89"/>
    <w:rsid w:val="003814FE"/>
    <w:rsid w:val="003C0D96"/>
    <w:rsid w:val="003D4CD4"/>
    <w:rsid w:val="004608E2"/>
    <w:rsid w:val="00460D08"/>
    <w:rsid w:val="00464FBB"/>
    <w:rsid w:val="004840E0"/>
    <w:rsid w:val="0048799B"/>
    <w:rsid w:val="004E5A1F"/>
    <w:rsid w:val="00541314"/>
    <w:rsid w:val="00551C18"/>
    <w:rsid w:val="00561221"/>
    <w:rsid w:val="00570DF3"/>
    <w:rsid w:val="00586D61"/>
    <w:rsid w:val="005F2563"/>
    <w:rsid w:val="005F4E28"/>
    <w:rsid w:val="005F6372"/>
    <w:rsid w:val="00605AD1"/>
    <w:rsid w:val="0060722D"/>
    <w:rsid w:val="00615D64"/>
    <w:rsid w:val="00667F3F"/>
    <w:rsid w:val="006A4204"/>
    <w:rsid w:val="006B2B81"/>
    <w:rsid w:val="006B487E"/>
    <w:rsid w:val="006C4C5D"/>
    <w:rsid w:val="006E2919"/>
    <w:rsid w:val="00701733"/>
    <w:rsid w:val="0071468F"/>
    <w:rsid w:val="00735F0B"/>
    <w:rsid w:val="007A7BE5"/>
    <w:rsid w:val="007B79ED"/>
    <w:rsid w:val="007B7B18"/>
    <w:rsid w:val="007D17C1"/>
    <w:rsid w:val="00804BD4"/>
    <w:rsid w:val="008351A7"/>
    <w:rsid w:val="00847A67"/>
    <w:rsid w:val="00866322"/>
    <w:rsid w:val="008705EA"/>
    <w:rsid w:val="00884BB3"/>
    <w:rsid w:val="008E4C85"/>
    <w:rsid w:val="008E5975"/>
    <w:rsid w:val="008F5C9C"/>
    <w:rsid w:val="009641A6"/>
    <w:rsid w:val="00977BA6"/>
    <w:rsid w:val="00984FC8"/>
    <w:rsid w:val="009B008C"/>
    <w:rsid w:val="009B0EE1"/>
    <w:rsid w:val="009E4A06"/>
    <w:rsid w:val="00A31C91"/>
    <w:rsid w:val="00AA6B80"/>
    <w:rsid w:val="00AD0FB4"/>
    <w:rsid w:val="00AE09AE"/>
    <w:rsid w:val="00B16308"/>
    <w:rsid w:val="00B21636"/>
    <w:rsid w:val="00B31FC1"/>
    <w:rsid w:val="00B8745C"/>
    <w:rsid w:val="00BF1FB1"/>
    <w:rsid w:val="00C54B7E"/>
    <w:rsid w:val="00C748DA"/>
    <w:rsid w:val="00C95DFC"/>
    <w:rsid w:val="00D042C2"/>
    <w:rsid w:val="00D04D1E"/>
    <w:rsid w:val="00D119F9"/>
    <w:rsid w:val="00D414E8"/>
    <w:rsid w:val="00D446CD"/>
    <w:rsid w:val="00D547B7"/>
    <w:rsid w:val="00D97C2E"/>
    <w:rsid w:val="00DE74B2"/>
    <w:rsid w:val="00DF07CF"/>
    <w:rsid w:val="00E02AED"/>
    <w:rsid w:val="00E21DBC"/>
    <w:rsid w:val="00EB7842"/>
    <w:rsid w:val="00ED340E"/>
    <w:rsid w:val="00F029A5"/>
    <w:rsid w:val="00F64C3C"/>
    <w:rsid w:val="00F843E1"/>
    <w:rsid w:val="00F87E39"/>
    <w:rsid w:val="00FC0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1483F"/>
  <w14:defaultImageDpi w14:val="300"/>
  <w15:docId w15:val="{046C95E4-2BF8-3345-B2BF-E2BA8346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B2"/>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74B2"/>
    <w:pPr>
      <w:widowControl w:val="0"/>
      <w:autoSpaceDE w:val="0"/>
      <w:autoSpaceDN w:val="0"/>
      <w:adjustRightInd w:val="0"/>
    </w:pPr>
    <w:rPr>
      <w:rFonts w:ascii="Cambria" w:hAnsi="Cambria" w:cs="Cambria"/>
      <w:color w:val="000000"/>
    </w:rPr>
  </w:style>
  <w:style w:type="paragraph" w:styleId="ListParagraph">
    <w:name w:val="List Paragraph"/>
    <w:basedOn w:val="Normal"/>
    <w:uiPriority w:val="34"/>
    <w:qFormat/>
    <w:rsid w:val="00DE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2</cp:revision>
  <dcterms:created xsi:type="dcterms:W3CDTF">2022-02-14T18:42:00Z</dcterms:created>
  <dcterms:modified xsi:type="dcterms:W3CDTF">2022-02-14T18:42:00Z</dcterms:modified>
</cp:coreProperties>
</file>