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D1AAB" w14:textId="231882BB" w:rsidR="00DF2DB0" w:rsidRDefault="00DF2DB0" w:rsidP="00DF2DB0">
      <w:pPr>
        <w:jc w:val="center"/>
        <w:rPr>
          <w:rFonts w:ascii="Times New Roman" w:hAnsi="Times New Roman" w:cs="Times New Roman"/>
          <w:sz w:val="24"/>
          <w:szCs w:val="24"/>
        </w:rPr>
      </w:pPr>
      <w:r>
        <w:rPr>
          <w:rFonts w:ascii="Times New Roman" w:hAnsi="Times New Roman" w:cs="Times New Roman"/>
          <w:sz w:val="24"/>
          <w:szCs w:val="24"/>
        </w:rPr>
        <w:t xml:space="preserve">A Resolution </w:t>
      </w:r>
      <w:r w:rsidR="00AF5C1A">
        <w:rPr>
          <w:rFonts w:ascii="Times New Roman" w:hAnsi="Times New Roman" w:cs="Times New Roman"/>
          <w:sz w:val="24"/>
          <w:szCs w:val="24"/>
        </w:rPr>
        <w:t>Regarding the KCCD Board Policy 6200, Budget Preparation</w:t>
      </w:r>
    </w:p>
    <w:p w14:paraId="72907070" w14:textId="77777777" w:rsidR="00DF2DB0" w:rsidRDefault="00DF2DB0" w:rsidP="007447BE">
      <w:pPr>
        <w:rPr>
          <w:rFonts w:ascii="Times New Roman" w:hAnsi="Times New Roman" w:cs="Times New Roman"/>
          <w:sz w:val="24"/>
          <w:szCs w:val="24"/>
        </w:rPr>
      </w:pPr>
    </w:p>
    <w:p w14:paraId="28505C18" w14:textId="5974D807" w:rsidR="007447BE" w:rsidRPr="007447BE" w:rsidRDefault="007447BE" w:rsidP="007447BE">
      <w:pPr>
        <w:rPr>
          <w:rFonts w:ascii="Times New Roman" w:hAnsi="Times New Roman" w:cs="Times New Roman"/>
          <w:sz w:val="24"/>
          <w:szCs w:val="24"/>
        </w:rPr>
      </w:pPr>
      <w:r w:rsidRPr="007447BE">
        <w:rPr>
          <w:rFonts w:ascii="Times New Roman" w:hAnsi="Times New Roman" w:cs="Times New Roman"/>
          <w:sz w:val="24"/>
          <w:szCs w:val="24"/>
        </w:rPr>
        <w:t>Whereas, Title 5 of the California Administrative Code, Section 53200, and the Kern Community College Board Policy 8100</w:t>
      </w:r>
      <w:r w:rsidR="002B4CA2">
        <w:rPr>
          <w:rFonts w:ascii="Times New Roman" w:hAnsi="Times New Roman" w:cs="Times New Roman"/>
          <w:sz w:val="24"/>
          <w:szCs w:val="24"/>
        </w:rPr>
        <w:t xml:space="preserve">, </w:t>
      </w:r>
      <w:r w:rsidR="002B4CA2" w:rsidRPr="002B4CA2">
        <w:rPr>
          <w:rFonts w:ascii="Times New Roman" w:hAnsi="Times New Roman" w:cs="Times New Roman"/>
          <w:sz w:val="24"/>
          <w:szCs w:val="24"/>
          <w:u w:val="single"/>
        </w:rPr>
        <w:t>Recognition of Academic Senates</w:t>
      </w:r>
      <w:r w:rsidR="002B4CA2">
        <w:rPr>
          <w:rFonts w:ascii="Times New Roman" w:hAnsi="Times New Roman" w:cs="Times New Roman"/>
          <w:sz w:val="24"/>
          <w:szCs w:val="24"/>
        </w:rPr>
        <w:t>,</w:t>
      </w:r>
      <w:r w:rsidRPr="007447BE">
        <w:rPr>
          <w:rFonts w:ascii="Times New Roman" w:hAnsi="Times New Roman" w:cs="Times New Roman"/>
          <w:sz w:val="24"/>
          <w:szCs w:val="24"/>
        </w:rPr>
        <w:t xml:space="preserve"> recognize the Academic Senate to make recommendations with respect to academic and professional matters, 10+1, including processes for institutional planning and budget </w:t>
      </w:r>
      <w:proofErr w:type="gramStart"/>
      <w:r w:rsidRPr="007447BE">
        <w:rPr>
          <w:rFonts w:ascii="Times New Roman" w:hAnsi="Times New Roman" w:cs="Times New Roman"/>
          <w:sz w:val="24"/>
          <w:szCs w:val="24"/>
        </w:rPr>
        <w:t>development;</w:t>
      </w:r>
      <w:proofErr w:type="gramEnd"/>
    </w:p>
    <w:p w14:paraId="2ACB24CC" w14:textId="1189B9AD" w:rsidR="000C2C2A" w:rsidRDefault="007447BE" w:rsidP="007447BE">
      <w:pPr>
        <w:rPr>
          <w:rFonts w:ascii="Times New Roman" w:hAnsi="Times New Roman" w:cs="Times New Roman"/>
          <w:sz w:val="24"/>
          <w:szCs w:val="24"/>
        </w:rPr>
      </w:pPr>
      <w:r w:rsidRPr="007447BE">
        <w:rPr>
          <w:rFonts w:ascii="Times New Roman" w:hAnsi="Times New Roman" w:cs="Times New Roman"/>
          <w:sz w:val="24"/>
          <w:szCs w:val="24"/>
        </w:rPr>
        <w:t>Whereas</w:t>
      </w:r>
      <w:r w:rsidR="000C2C2A">
        <w:rPr>
          <w:rFonts w:ascii="Times New Roman" w:hAnsi="Times New Roman" w:cs="Times New Roman"/>
          <w:sz w:val="24"/>
          <w:szCs w:val="24"/>
        </w:rPr>
        <w:t>,</w:t>
      </w:r>
      <w:r w:rsidRPr="007447BE">
        <w:rPr>
          <w:rFonts w:ascii="Times New Roman" w:hAnsi="Times New Roman" w:cs="Times New Roman"/>
          <w:sz w:val="24"/>
          <w:szCs w:val="24"/>
        </w:rPr>
        <w:t xml:space="preserve"> </w:t>
      </w:r>
      <w:r w:rsidR="000C2C2A">
        <w:rPr>
          <w:rFonts w:ascii="Times New Roman" w:hAnsi="Times New Roman" w:cs="Times New Roman"/>
          <w:sz w:val="24"/>
          <w:szCs w:val="24"/>
        </w:rPr>
        <w:t>Title 5 of the California Administrative Code, Section 53203 and the Kern Community College</w:t>
      </w:r>
      <w:r w:rsidRPr="007447BE">
        <w:rPr>
          <w:rFonts w:ascii="Times New Roman" w:hAnsi="Times New Roman" w:cs="Times New Roman"/>
          <w:sz w:val="24"/>
          <w:szCs w:val="24"/>
        </w:rPr>
        <w:t xml:space="preserve"> Board Policy 8300, </w:t>
      </w:r>
      <w:r w:rsidRPr="002B4CA2">
        <w:rPr>
          <w:rFonts w:ascii="Times New Roman" w:hAnsi="Times New Roman" w:cs="Times New Roman"/>
          <w:sz w:val="24"/>
          <w:szCs w:val="24"/>
          <w:u w:val="single"/>
        </w:rPr>
        <w:t>Recommendations and Consultation</w:t>
      </w:r>
      <w:r w:rsidRPr="007447BE">
        <w:rPr>
          <w:rFonts w:ascii="Times New Roman" w:hAnsi="Times New Roman" w:cs="Times New Roman"/>
          <w:sz w:val="24"/>
          <w:szCs w:val="24"/>
        </w:rPr>
        <w:t>, states</w:t>
      </w:r>
      <w:r w:rsidR="00AB6F5E">
        <w:rPr>
          <w:rFonts w:ascii="Times New Roman" w:hAnsi="Times New Roman" w:cs="Times New Roman"/>
          <w:sz w:val="24"/>
          <w:szCs w:val="24"/>
        </w:rPr>
        <w:t>,</w:t>
      </w:r>
      <w:r w:rsidRPr="007447BE">
        <w:rPr>
          <w:rFonts w:ascii="Times New Roman" w:hAnsi="Times New Roman" w:cs="Times New Roman"/>
          <w:sz w:val="24"/>
          <w:szCs w:val="24"/>
        </w:rPr>
        <w:t xml:space="preserve"> “In instances where the Board of Trustees elects to rely primarily upon the advice and judgment of the Academic Senates, </w:t>
      </w:r>
      <w:r w:rsidRPr="007447BE">
        <w:rPr>
          <w:rFonts w:ascii="Times New Roman" w:hAnsi="Times New Roman" w:cs="Times New Roman"/>
          <w:b/>
          <w:bCs/>
          <w:sz w:val="24"/>
          <w:szCs w:val="24"/>
        </w:rPr>
        <w:t>the recommendations of the Academic Senates shall normally be accepted and only in exceptional circumstances and for compelling reasons will the recommendations not be accepted</w:t>
      </w:r>
      <w:r w:rsidR="00020CDD">
        <w:rPr>
          <w:rFonts w:ascii="Times New Roman" w:hAnsi="Times New Roman" w:cs="Times New Roman"/>
          <w:sz w:val="24"/>
          <w:szCs w:val="24"/>
        </w:rPr>
        <w:t xml:space="preserve"> and i</w:t>
      </w:r>
      <w:r w:rsidRPr="007447BE">
        <w:rPr>
          <w:rFonts w:ascii="Times New Roman" w:hAnsi="Times New Roman" w:cs="Times New Roman"/>
          <w:sz w:val="24"/>
          <w:szCs w:val="24"/>
        </w:rPr>
        <w:t>f a recommendation is not accepted, the Board of Trustees or its designee, upon request of the Academic Senates, shall promptly communicate its reasons for its action in writing to the Academic Senates</w:t>
      </w:r>
      <w:r w:rsidR="00147C8D">
        <w:rPr>
          <w:rFonts w:ascii="Times New Roman" w:hAnsi="Times New Roman" w:cs="Times New Roman"/>
          <w:sz w:val="24"/>
          <w:szCs w:val="24"/>
        </w:rPr>
        <w:t>”</w:t>
      </w:r>
      <w:r w:rsidR="002B4CA2">
        <w:rPr>
          <w:rFonts w:ascii="Times New Roman" w:hAnsi="Times New Roman" w:cs="Times New Roman"/>
          <w:sz w:val="24"/>
          <w:szCs w:val="24"/>
        </w:rPr>
        <w:t>;</w:t>
      </w:r>
    </w:p>
    <w:p w14:paraId="57DBA241" w14:textId="1EFF303F" w:rsidR="000C2C2A" w:rsidRDefault="000C2C2A" w:rsidP="007447BE">
      <w:pPr>
        <w:rPr>
          <w:rFonts w:ascii="Times New Roman" w:hAnsi="Times New Roman" w:cs="Times New Roman"/>
          <w:sz w:val="24"/>
          <w:szCs w:val="24"/>
        </w:rPr>
      </w:pPr>
      <w:r>
        <w:rPr>
          <w:rFonts w:ascii="Times New Roman" w:hAnsi="Times New Roman" w:cs="Times New Roman"/>
          <w:sz w:val="24"/>
          <w:szCs w:val="24"/>
        </w:rPr>
        <w:t xml:space="preserve">Whereas, </w:t>
      </w:r>
      <w:r w:rsidR="00AF5C1A">
        <w:rPr>
          <w:rFonts w:ascii="Times New Roman" w:hAnsi="Times New Roman" w:cs="Times New Roman"/>
          <w:sz w:val="24"/>
          <w:szCs w:val="24"/>
        </w:rPr>
        <w:t xml:space="preserve">it has been agreed upon that </w:t>
      </w:r>
      <w:r>
        <w:rPr>
          <w:rFonts w:ascii="Times New Roman" w:hAnsi="Times New Roman" w:cs="Times New Roman"/>
          <w:sz w:val="24"/>
          <w:szCs w:val="24"/>
        </w:rPr>
        <w:t>the Kern Community College Board Policy 6200</w:t>
      </w:r>
      <w:r w:rsidR="00020CDD">
        <w:rPr>
          <w:rFonts w:ascii="Times New Roman" w:hAnsi="Times New Roman" w:cs="Times New Roman"/>
          <w:sz w:val="24"/>
          <w:szCs w:val="24"/>
        </w:rPr>
        <w:t xml:space="preserve"> </w:t>
      </w:r>
      <w:r w:rsidR="00020CDD" w:rsidRPr="002B4CA2">
        <w:rPr>
          <w:rFonts w:ascii="Times New Roman" w:hAnsi="Times New Roman" w:cs="Times New Roman"/>
          <w:sz w:val="24"/>
          <w:szCs w:val="24"/>
          <w:u w:val="single"/>
        </w:rPr>
        <w:t>Budget Preparation</w:t>
      </w:r>
      <w:r w:rsidR="00020CDD">
        <w:rPr>
          <w:rFonts w:ascii="Times New Roman" w:hAnsi="Times New Roman" w:cs="Times New Roman"/>
          <w:sz w:val="24"/>
          <w:szCs w:val="24"/>
        </w:rPr>
        <w:t xml:space="preserve"> and 6250 </w:t>
      </w:r>
      <w:r w:rsidR="00020CDD" w:rsidRPr="00020CDD">
        <w:rPr>
          <w:rFonts w:ascii="Times New Roman" w:hAnsi="Times New Roman" w:cs="Times New Roman"/>
          <w:sz w:val="24"/>
          <w:szCs w:val="24"/>
          <w:u w:val="single"/>
        </w:rPr>
        <w:t>Budget Management</w:t>
      </w:r>
      <w:r>
        <w:rPr>
          <w:rFonts w:ascii="Times New Roman" w:hAnsi="Times New Roman" w:cs="Times New Roman"/>
          <w:sz w:val="24"/>
          <w:szCs w:val="24"/>
        </w:rPr>
        <w:t xml:space="preserve">, </w:t>
      </w:r>
      <w:r w:rsidR="00020CDD">
        <w:rPr>
          <w:rFonts w:ascii="Times New Roman" w:hAnsi="Times New Roman" w:cs="Times New Roman"/>
          <w:sz w:val="24"/>
          <w:szCs w:val="24"/>
        </w:rPr>
        <w:t xml:space="preserve">are </w:t>
      </w:r>
      <w:r>
        <w:rPr>
          <w:rFonts w:ascii="Times New Roman" w:hAnsi="Times New Roman" w:cs="Times New Roman"/>
          <w:sz w:val="24"/>
          <w:szCs w:val="24"/>
        </w:rPr>
        <w:t xml:space="preserve">a “Rely Primarily Upon the Advice and Judgement” of the Academic </w:t>
      </w:r>
      <w:proofErr w:type="gramStart"/>
      <w:r>
        <w:rPr>
          <w:rFonts w:ascii="Times New Roman" w:hAnsi="Times New Roman" w:cs="Times New Roman"/>
          <w:sz w:val="24"/>
          <w:szCs w:val="24"/>
        </w:rPr>
        <w:t>Senates;</w:t>
      </w:r>
      <w:proofErr w:type="gramEnd"/>
      <w:r>
        <w:rPr>
          <w:rFonts w:ascii="Times New Roman" w:hAnsi="Times New Roman" w:cs="Times New Roman"/>
          <w:sz w:val="24"/>
          <w:szCs w:val="24"/>
        </w:rPr>
        <w:t xml:space="preserve"> </w:t>
      </w:r>
    </w:p>
    <w:p w14:paraId="7160C0F7" w14:textId="47FD56C8" w:rsidR="002B4CA2" w:rsidRPr="0080573C" w:rsidRDefault="002B4CA2" w:rsidP="007447BE">
      <w:pPr>
        <w:rPr>
          <w:rFonts w:ascii="Times New Roman" w:hAnsi="Times New Roman" w:cs="Times New Roman"/>
          <w:i/>
          <w:iCs/>
          <w:sz w:val="24"/>
          <w:szCs w:val="24"/>
        </w:rPr>
      </w:pPr>
      <w:proofErr w:type="gramStart"/>
      <w:r>
        <w:rPr>
          <w:rFonts w:ascii="Times New Roman" w:hAnsi="Times New Roman" w:cs="Times New Roman"/>
          <w:sz w:val="24"/>
          <w:szCs w:val="24"/>
        </w:rPr>
        <w:t>Whereas,</w:t>
      </w:r>
      <w:proofErr w:type="gramEnd"/>
      <w:r>
        <w:rPr>
          <w:rFonts w:ascii="Times New Roman" w:hAnsi="Times New Roman" w:cs="Times New Roman"/>
          <w:sz w:val="24"/>
          <w:szCs w:val="24"/>
        </w:rPr>
        <w:t xml:space="preserve"> the Kern Community College Board’s Finance and Audit Subcommittee is recommending to the </w:t>
      </w:r>
      <w:r w:rsidR="00DF2DB0">
        <w:rPr>
          <w:rFonts w:ascii="Times New Roman" w:hAnsi="Times New Roman" w:cs="Times New Roman"/>
          <w:sz w:val="24"/>
          <w:szCs w:val="24"/>
        </w:rPr>
        <w:t xml:space="preserve">Kern Community College </w:t>
      </w:r>
      <w:r>
        <w:rPr>
          <w:rFonts w:ascii="Times New Roman" w:hAnsi="Times New Roman" w:cs="Times New Roman"/>
          <w:sz w:val="24"/>
          <w:szCs w:val="24"/>
        </w:rPr>
        <w:t xml:space="preserve">Board </w:t>
      </w:r>
      <w:r w:rsidR="00892AE5">
        <w:rPr>
          <w:rFonts w:ascii="Times New Roman" w:hAnsi="Times New Roman" w:cs="Times New Roman"/>
          <w:sz w:val="24"/>
          <w:szCs w:val="24"/>
        </w:rPr>
        <w:t xml:space="preserve">of Trustees </w:t>
      </w:r>
      <w:r>
        <w:rPr>
          <w:rFonts w:ascii="Times New Roman" w:hAnsi="Times New Roman" w:cs="Times New Roman"/>
          <w:sz w:val="24"/>
          <w:szCs w:val="24"/>
        </w:rPr>
        <w:t xml:space="preserve">the following language change in Board </w:t>
      </w:r>
      <w:r w:rsidRPr="0080573C">
        <w:rPr>
          <w:rFonts w:ascii="Times New Roman" w:hAnsi="Times New Roman" w:cs="Times New Roman"/>
          <w:sz w:val="24"/>
          <w:szCs w:val="24"/>
        </w:rPr>
        <w:t>Policy 6200</w:t>
      </w:r>
      <w:r w:rsidR="00020CDD">
        <w:rPr>
          <w:rFonts w:ascii="Times New Roman" w:hAnsi="Times New Roman" w:cs="Times New Roman"/>
          <w:sz w:val="24"/>
          <w:szCs w:val="24"/>
        </w:rPr>
        <w:t xml:space="preserve"> and 6250</w:t>
      </w:r>
      <w:r w:rsidR="00DF2DB0" w:rsidRPr="0080573C">
        <w:rPr>
          <w:rFonts w:ascii="Times New Roman" w:hAnsi="Times New Roman" w:cs="Times New Roman"/>
          <w:sz w:val="24"/>
          <w:szCs w:val="24"/>
        </w:rPr>
        <w:t xml:space="preserve">: </w:t>
      </w:r>
      <w:r w:rsidR="00331188">
        <w:rPr>
          <w:rFonts w:ascii="Times New Roman" w:hAnsi="Times New Roman" w:cs="Times New Roman"/>
          <w:sz w:val="24"/>
          <w:szCs w:val="24"/>
        </w:rPr>
        <w:t>“</w:t>
      </w:r>
      <w:r w:rsidR="00DF2DB0" w:rsidRPr="0080573C">
        <w:rPr>
          <w:rFonts w:ascii="Times New Roman" w:hAnsi="Times New Roman" w:cs="Times New Roman"/>
          <w:i/>
          <w:iCs/>
          <w:sz w:val="24"/>
          <w:szCs w:val="24"/>
        </w:rPr>
        <w:t xml:space="preserve">District-wide unrestricted general fund reserves shall be no less than </w:t>
      </w:r>
      <w:r w:rsidR="00DF2DB0" w:rsidRPr="0080573C">
        <w:rPr>
          <w:rFonts w:ascii="Times New Roman" w:hAnsi="Times New Roman" w:cs="Times New Roman"/>
          <w:i/>
          <w:iCs/>
          <w:strike/>
          <w:sz w:val="24"/>
          <w:szCs w:val="24"/>
        </w:rPr>
        <w:t xml:space="preserve">fifteen </w:t>
      </w:r>
      <w:r w:rsidR="00DF2DB0" w:rsidRPr="0080573C">
        <w:rPr>
          <w:rFonts w:ascii="Times New Roman" w:hAnsi="Times New Roman" w:cs="Times New Roman"/>
          <w:i/>
          <w:iCs/>
          <w:color w:val="FF0000"/>
          <w:sz w:val="24"/>
          <w:szCs w:val="24"/>
        </w:rPr>
        <w:t xml:space="preserve">twenty </w:t>
      </w:r>
      <w:r w:rsidR="00DF2DB0" w:rsidRPr="0080573C">
        <w:rPr>
          <w:rFonts w:ascii="Times New Roman" w:hAnsi="Times New Roman" w:cs="Times New Roman"/>
          <w:i/>
          <w:iCs/>
          <w:sz w:val="24"/>
          <w:szCs w:val="24"/>
        </w:rPr>
        <w:t>percent (</w:t>
      </w:r>
      <w:r w:rsidR="00DF2DB0" w:rsidRPr="0080573C">
        <w:rPr>
          <w:rFonts w:ascii="Times New Roman" w:hAnsi="Times New Roman" w:cs="Times New Roman"/>
          <w:i/>
          <w:iCs/>
          <w:strike/>
          <w:sz w:val="24"/>
          <w:szCs w:val="24"/>
        </w:rPr>
        <w:t>15%</w:t>
      </w:r>
      <w:r w:rsidR="00DF2DB0" w:rsidRPr="0080573C">
        <w:rPr>
          <w:rFonts w:ascii="Times New Roman" w:hAnsi="Times New Roman" w:cs="Times New Roman"/>
          <w:i/>
          <w:iCs/>
          <w:sz w:val="24"/>
          <w:szCs w:val="24"/>
        </w:rPr>
        <w:t xml:space="preserve"> </w:t>
      </w:r>
      <w:r w:rsidR="00DF2DB0" w:rsidRPr="0080573C">
        <w:rPr>
          <w:rFonts w:ascii="Times New Roman" w:hAnsi="Times New Roman" w:cs="Times New Roman"/>
          <w:i/>
          <w:iCs/>
          <w:color w:val="FF0000"/>
          <w:sz w:val="24"/>
          <w:szCs w:val="24"/>
        </w:rPr>
        <w:t>2</w:t>
      </w:r>
      <w:r w:rsidR="00DA393A" w:rsidRPr="0080573C">
        <w:rPr>
          <w:rFonts w:ascii="Times New Roman" w:hAnsi="Times New Roman" w:cs="Times New Roman"/>
          <w:i/>
          <w:iCs/>
          <w:color w:val="FF0000"/>
          <w:sz w:val="24"/>
          <w:szCs w:val="24"/>
        </w:rPr>
        <w:t>0</w:t>
      </w:r>
      <w:r w:rsidR="00DF2DB0" w:rsidRPr="0080573C">
        <w:rPr>
          <w:rFonts w:ascii="Times New Roman" w:hAnsi="Times New Roman" w:cs="Times New Roman"/>
          <w:i/>
          <w:iCs/>
          <w:color w:val="FF0000"/>
          <w:sz w:val="24"/>
          <w:szCs w:val="24"/>
        </w:rPr>
        <w:t>%</w:t>
      </w:r>
      <w:r w:rsidR="00DF2DB0" w:rsidRPr="0080573C">
        <w:rPr>
          <w:rFonts w:ascii="Times New Roman" w:hAnsi="Times New Roman" w:cs="Times New Roman"/>
          <w:i/>
          <w:iCs/>
          <w:sz w:val="24"/>
          <w:szCs w:val="24"/>
        </w:rPr>
        <w:t xml:space="preserve">) and should not exceed </w:t>
      </w:r>
      <w:r w:rsidR="00DF2DB0" w:rsidRPr="0080573C">
        <w:rPr>
          <w:rFonts w:ascii="Times New Roman" w:hAnsi="Times New Roman" w:cs="Times New Roman"/>
          <w:i/>
          <w:iCs/>
          <w:strike/>
          <w:sz w:val="24"/>
          <w:szCs w:val="24"/>
        </w:rPr>
        <w:t>twenty</w:t>
      </w:r>
      <w:r w:rsidR="00DF2DB0" w:rsidRPr="0080573C">
        <w:rPr>
          <w:rFonts w:ascii="Times New Roman" w:hAnsi="Times New Roman" w:cs="Times New Roman"/>
          <w:i/>
          <w:iCs/>
          <w:color w:val="FF0000"/>
          <w:sz w:val="24"/>
          <w:szCs w:val="24"/>
        </w:rPr>
        <w:t xml:space="preserve"> twenty-five</w:t>
      </w:r>
      <w:r w:rsidR="00DF2DB0" w:rsidRPr="0080573C">
        <w:rPr>
          <w:rFonts w:ascii="Times New Roman" w:hAnsi="Times New Roman" w:cs="Times New Roman"/>
          <w:i/>
          <w:iCs/>
          <w:sz w:val="24"/>
          <w:szCs w:val="24"/>
        </w:rPr>
        <w:t xml:space="preserve"> percent (</w:t>
      </w:r>
      <w:r w:rsidR="00DF2DB0" w:rsidRPr="0080573C">
        <w:rPr>
          <w:rFonts w:ascii="Times New Roman" w:hAnsi="Times New Roman" w:cs="Times New Roman"/>
          <w:i/>
          <w:iCs/>
          <w:strike/>
          <w:sz w:val="24"/>
          <w:szCs w:val="24"/>
        </w:rPr>
        <w:t>20%</w:t>
      </w:r>
      <w:r w:rsidR="00DF2DB0" w:rsidRPr="0080573C">
        <w:rPr>
          <w:rFonts w:ascii="Times New Roman" w:hAnsi="Times New Roman" w:cs="Times New Roman"/>
          <w:i/>
          <w:iCs/>
          <w:sz w:val="24"/>
          <w:szCs w:val="24"/>
        </w:rPr>
        <w:t xml:space="preserve"> </w:t>
      </w:r>
      <w:r w:rsidR="00DF2DB0" w:rsidRPr="0080573C">
        <w:rPr>
          <w:rFonts w:ascii="Times New Roman" w:hAnsi="Times New Roman" w:cs="Times New Roman"/>
          <w:i/>
          <w:iCs/>
          <w:color w:val="FF0000"/>
          <w:sz w:val="24"/>
          <w:szCs w:val="24"/>
        </w:rPr>
        <w:t>25%</w:t>
      </w:r>
      <w:r w:rsidR="00DF2DB0" w:rsidRPr="0080573C">
        <w:rPr>
          <w:rFonts w:ascii="Times New Roman" w:hAnsi="Times New Roman" w:cs="Times New Roman"/>
          <w:i/>
          <w:iCs/>
          <w:sz w:val="24"/>
          <w:szCs w:val="24"/>
        </w:rPr>
        <w:t>) of the unrestricted district-wide expenditures</w:t>
      </w:r>
      <w:r w:rsidR="00331188">
        <w:rPr>
          <w:rFonts w:ascii="Times New Roman" w:hAnsi="Times New Roman" w:cs="Times New Roman"/>
          <w:i/>
          <w:iCs/>
          <w:sz w:val="24"/>
          <w:szCs w:val="24"/>
        </w:rPr>
        <w:t>”;</w:t>
      </w:r>
      <w:r w:rsidR="00DF2DB0" w:rsidRPr="0080573C">
        <w:rPr>
          <w:rFonts w:ascii="Times New Roman" w:hAnsi="Times New Roman" w:cs="Times New Roman"/>
          <w:i/>
          <w:iCs/>
          <w:sz w:val="24"/>
          <w:szCs w:val="24"/>
        </w:rPr>
        <w:t xml:space="preserve"> </w:t>
      </w:r>
    </w:p>
    <w:p w14:paraId="1C541FC9" w14:textId="5CF70BB3" w:rsidR="00331188" w:rsidRDefault="00331188" w:rsidP="007447BE">
      <w:pPr>
        <w:rPr>
          <w:rFonts w:ascii="Times New Roman" w:hAnsi="Times New Roman" w:cs="Times New Roman"/>
          <w:sz w:val="24"/>
          <w:szCs w:val="24"/>
        </w:rPr>
      </w:pPr>
      <w:proofErr w:type="gramStart"/>
      <w:r>
        <w:rPr>
          <w:rFonts w:ascii="Times New Roman" w:hAnsi="Times New Roman" w:cs="Times New Roman"/>
          <w:sz w:val="24"/>
          <w:szCs w:val="24"/>
        </w:rPr>
        <w:t>Whereas,</w:t>
      </w:r>
      <w:proofErr w:type="gramEnd"/>
      <w:r w:rsidR="00AF5C1A" w:rsidRPr="00DA393A">
        <w:rPr>
          <w:rFonts w:ascii="Times New Roman" w:hAnsi="Times New Roman" w:cs="Times New Roman"/>
          <w:sz w:val="24"/>
          <w:szCs w:val="24"/>
        </w:rPr>
        <w:t xml:space="preserve"> careful consideration of the Dis</w:t>
      </w:r>
      <w:r w:rsidR="00187B50">
        <w:rPr>
          <w:rFonts w:ascii="Times New Roman" w:hAnsi="Times New Roman" w:cs="Times New Roman"/>
          <w:sz w:val="24"/>
          <w:szCs w:val="24"/>
        </w:rPr>
        <w:t>tr</w:t>
      </w:r>
      <w:r w:rsidR="00AF5C1A" w:rsidRPr="00DA393A">
        <w:rPr>
          <w:rFonts w:ascii="Times New Roman" w:hAnsi="Times New Roman" w:cs="Times New Roman"/>
          <w:sz w:val="24"/>
          <w:szCs w:val="24"/>
        </w:rPr>
        <w:t xml:space="preserve">ict-Wide Budget Committee’s processes in creating the current policy language </w:t>
      </w:r>
      <w:r w:rsidR="005D7FE0" w:rsidRPr="00DA393A">
        <w:rPr>
          <w:rFonts w:ascii="Times New Roman" w:hAnsi="Times New Roman" w:cs="Times New Roman"/>
          <w:sz w:val="24"/>
          <w:szCs w:val="24"/>
        </w:rPr>
        <w:t>and review</w:t>
      </w:r>
      <w:r w:rsidR="00A3692A">
        <w:rPr>
          <w:rFonts w:ascii="Times New Roman" w:hAnsi="Times New Roman" w:cs="Times New Roman"/>
          <w:sz w:val="24"/>
          <w:szCs w:val="24"/>
        </w:rPr>
        <w:t xml:space="preserve"> of</w:t>
      </w:r>
      <w:r w:rsidR="005D7FE0" w:rsidRPr="00DA393A">
        <w:rPr>
          <w:rFonts w:ascii="Times New Roman" w:hAnsi="Times New Roman" w:cs="Times New Roman"/>
          <w:sz w:val="24"/>
          <w:szCs w:val="24"/>
        </w:rPr>
        <w:t xml:space="preserve"> the following documents: 2022-23 KCCD District-Wide Unrestricted Reserves, Investments Proposal &amp; Cashflow Analysis;</w:t>
      </w:r>
      <w:r w:rsidR="00CA4586">
        <w:rPr>
          <w:rFonts w:ascii="Times New Roman" w:hAnsi="Times New Roman" w:cs="Times New Roman"/>
          <w:sz w:val="24"/>
          <w:szCs w:val="24"/>
        </w:rPr>
        <w:t xml:space="preserve"> and</w:t>
      </w:r>
      <w:r w:rsidR="005D7FE0" w:rsidRPr="00DA393A">
        <w:rPr>
          <w:rFonts w:ascii="Times New Roman" w:hAnsi="Times New Roman" w:cs="Times New Roman"/>
          <w:sz w:val="24"/>
          <w:szCs w:val="24"/>
        </w:rPr>
        <w:t xml:space="preserve"> a </w:t>
      </w:r>
      <w:r w:rsidR="00CA4586">
        <w:rPr>
          <w:rFonts w:ascii="Times New Roman" w:hAnsi="Times New Roman" w:cs="Times New Roman"/>
          <w:sz w:val="24"/>
          <w:szCs w:val="24"/>
        </w:rPr>
        <w:t>ten</w:t>
      </w:r>
      <w:r w:rsidR="00FB3F9C">
        <w:rPr>
          <w:rFonts w:ascii="Times New Roman" w:hAnsi="Times New Roman" w:cs="Times New Roman"/>
          <w:sz w:val="24"/>
          <w:szCs w:val="24"/>
        </w:rPr>
        <w:t>-</w:t>
      </w:r>
      <w:r w:rsidR="005D7FE0" w:rsidRPr="00DA393A">
        <w:rPr>
          <w:rFonts w:ascii="Times New Roman" w:hAnsi="Times New Roman" w:cs="Times New Roman"/>
          <w:sz w:val="24"/>
          <w:szCs w:val="24"/>
        </w:rPr>
        <w:t xml:space="preserve">year </w:t>
      </w:r>
      <w:r w:rsidR="00DA393A">
        <w:rPr>
          <w:rFonts w:ascii="Times New Roman" w:hAnsi="Times New Roman" w:cs="Times New Roman"/>
          <w:sz w:val="24"/>
          <w:szCs w:val="24"/>
        </w:rPr>
        <w:t xml:space="preserve">statewide </w:t>
      </w:r>
      <w:r w:rsidR="005D7FE0" w:rsidRPr="00DA393A">
        <w:rPr>
          <w:rFonts w:ascii="Times New Roman" w:hAnsi="Times New Roman" w:cs="Times New Roman"/>
          <w:sz w:val="24"/>
          <w:szCs w:val="24"/>
        </w:rPr>
        <w:t xml:space="preserve">analysis of each of the 73 community college </w:t>
      </w:r>
      <w:r>
        <w:rPr>
          <w:rFonts w:ascii="Times New Roman" w:hAnsi="Times New Roman" w:cs="Times New Roman"/>
          <w:sz w:val="24"/>
          <w:szCs w:val="24"/>
        </w:rPr>
        <w:t xml:space="preserve">districts’ </w:t>
      </w:r>
      <w:r w:rsidR="005D7FE0" w:rsidRPr="00DA393A">
        <w:rPr>
          <w:rFonts w:ascii="Times New Roman" w:hAnsi="Times New Roman" w:cs="Times New Roman"/>
          <w:sz w:val="24"/>
          <w:szCs w:val="24"/>
        </w:rPr>
        <w:t>unrestricted reserves</w:t>
      </w:r>
      <w:r w:rsidR="00CA4586">
        <w:rPr>
          <w:rFonts w:ascii="Times New Roman" w:hAnsi="Times New Roman" w:cs="Times New Roman"/>
          <w:sz w:val="24"/>
          <w:szCs w:val="24"/>
        </w:rPr>
        <w:t xml:space="preserve"> shows that KCCD ranked in the top five over the last eight years and second in the most current (</w:t>
      </w:r>
      <w:r>
        <w:rPr>
          <w:rFonts w:ascii="Times New Roman" w:hAnsi="Times New Roman" w:cs="Times New Roman"/>
          <w:sz w:val="24"/>
          <w:szCs w:val="24"/>
        </w:rPr>
        <w:t>2020-21</w:t>
      </w:r>
      <w:r w:rsidR="00CA4586">
        <w:rPr>
          <w:rFonts w:ascii="Times New Roman" w:hAnsi="Times New Roman" w:cs="Times New Roman"/>
          <w:sz w:val="24"/>
          <w:szCs w:val="24"/>
        </w:rPr>
        <w:t>)</w:t>
      </w:r>
      <w:r>
        <w:rPr>
          <w:rFonts w:ascii="Times New Roman" w:hAnsi="Times New Roman" w:cs="Times New Roman"/>
          <w:sz w:val="24"/>
          <w:szCs w:val="24"/>
        </w:rPr>
        <w:t xml:space="preserve"> </w:t>
      </w:r>
      <w:r w:rsidR="005D7FE0" w:rsidRPr="00DA393A">
        <w:rPr>
          <w:rFonts w:ascii="Times New Roman" w:hAnsi="Times New Roman" w:cs="Times New Roman"/>
          <w:sz w:val="24"/>
          <w:szCs w:val="24"/>
        </w:rPr>
        <w:t>unrestricted reserves</w:t>
      </w:r>
      <w:r>
        <w:rPr>
          <w:rFonts w:ascii="Times New Roman" w:hAnsi="Times New Roman" w:cs="Times New Roman"/>
          <w:sz w:val="24"/>
          <w:szCs w:val="24"/>
        </w:rPr>
        <w:t>;</w:t>
      </w:r>
      <w:r w:rsidR="005D7FE0" w:rsidRPr="00DA393A">
        <w:rPr>
          <w:rFonts w:ascii="Times New Roman" w:hAnsi="Times New Roman" w:cs="Times New Roman"/>
          <w:sz w:val="24"/>
          <w:szCs w:val="24"/>
        </w:rPr>
        <w:t xml:space="preserve"> </w:t>
      </w:r>
      <w:r w:rsidR="00CC158E" w:rsidRPr="00331188">
        <w:rPr>
          <w:rFonts w:ascii="Times New Roman" w:hAnsi="Times New Roman" w:cs="Times New Roman"/>
          <w:sz w:val="24"/>
          <w:szCs w:val="24"/>
        </w:rPr>
        <w:t>and</w:t>
      </w:r>
    </w:p>
    <w:p w14:paraId="199141B2" w14:textId="00DD0C06" w:rsidR="00CC158E" w:rsidRDefault="00CC158E" w:rsidP="007447BE">
      <w:pPr>
        <w:rPr>
          <w:rFonts w:ascii="Times New Roman" w:hAnsi="Times New Roman" w:cs="Times New Roman"/>
          <w:sz w:val="24"/>
          <w:szCs w:val="24"/>
        </w:rPr>
      </w:pPr>
      <w:proofErr w:type="gramStart"/>
      <w:r w:rsidRPr="00CC158E">
        <w:rPr>
          <w:rFonts w:ascii="Times New Roman" w:hAnsi="Times New Roman" w:cs="Times New Roman"/>
          <w:sz w:val="24"/>
          <w:szCs w:val="24"/>
        </w:rPr>
        <w:t>Whereas,</w:t>
      </w:r>
      <w:proofErr w:type="gramEnd"/>
      <w:r w:rsidRPr="00CC158E">
        <w:rPr>
          <w:rFonts w:ascii="Times New Roman" w:hAnsi="Times New Roman" w:cs="Times New Roman"/>
          <w:sz w:val="24"/>
          <w:szCs w:val="24"/>
        </w:rPr>
        <w:t xml:space="preserve"> the previous change in the districtwide unrestricted reserve amount in Board Policy from 5% to 15% occurred in April 2014, several years after KCCD weathered the Great Recession with the 5% reserve floor in Board Policy and KCCD weathered the deferments in state funding during the early stages of the pandemic with the 15% reserve floor in Board Policy; </w:t>
      </w:r>
    </w:p>
    <w:p w14:paraId="69700CE6" w14:textId="572813AA" w:rsidR="007F48A6" w:rsidRPr="00DA393A" w:rsidRDefault="007F48A6" w:rsidP="007F48A6">
      <w:pPr>
        <w:rPr>
          <w:rFonts w:ascii="Times New Roman" w:hAnsi="Times New Roman" w:cs="Times New Roman"/>
          <w:sz w:val="24"/>
          <w:szCs w:val="24"/>
        </w:rPr>
      </w:pPr>
      <w:r>
        <w:rPr>
          <w:rFonts w:ascii="Times New Roman" w:hAnsi="Times New Roman" w:cs="Times New Roman"/>
          <w:sz w:val="24"/>
          <w:szCs w:val="24"/>
        </w:rPr>
        <w:t xml:space="preserve">Be it resolved that, </w:t>
      </w:r>
      <w:r w:rsidRPr="00DA393A">
        <w:rPr>
          <w:rFonts w:ascii="Times New Roman" w:hAnsi="Times New Roman" w:cs="Times New Roman"/>
          <w:sz w:val="24"/>
          <w:szCs w:val="24"/>
        </w:rPr>
        <w:t xml:space="preserve">the </w:t>
      </w:r>
      <w:r>
        <w:rPr>
          <w:rFonts w:ascii="Times New Roman" w:hAnsi="Times New Roman" w:cs="Times New Roman"/>
          <w:sz w:val="24"/>
          <w:szCs w:val="24"/>
        </w:rPr>
        <w:t xml:space="preserve">Bakersfield, Cerro </w:t>
      </w:r>
      <w:proofErr w:type="spellStart"/>
      <w:r>
        <w:rPr>
          <w:rFonts w:ascii="Times New Roman" w:hAnsi="Times New Roman" w:cs="Times New Roman"/>
          <w:sz w:val="24"/>
          <w:szCs w:val="24"/>
        </w:rPr>
        <w:t>Coso</w:t>
      </w:r>
      <w:proofErr w:type="spellEnd"/>
      <w:r>
        <w:rPr>
          <w:rFonts w:ascii="Times New Roman" w:hAnsi="Times New Roman" w:cs="Times New Roman"/>
          <w:sz w:val="24"/>
          <w:szCs w:val="24"/>
        </w:rPr>
        <w:t xml:space="preserve">, and Porterville </w:t>
      </w:r>
      <w:r w:rsidRPr="00DA393A">
        <w:rPr>
          <w:rFonts w:ascii="Times New Roman" w:hAnsi="Times New Roman" w:cs="Times New Roman"/>
          <w:sz w:val="24"/>
          <w:szCs w:val="24"/>
        </w:rPr>
        <w:t>Academic Senate</w:t>
      </w:r>
      <w:r>
        <w:rPr>
          <w:rFonts w:ascii="Times New Roman" w:hAnsi="Times New Roman" w:cs="Times New Roman"/>
          <w:sz w:val="24"/>
          <w:szCs w:val="24"/>
        </w:rPr>
        <w:t>s</w:t>
      </w:r>
      <w:r w:rsidRPr="00DA393A">
        <w:rPr>
          <w:rFonts w:ascii="Times New Roman" w:hAnsi="Times New Roman" w:cs="Times New Roman"/>
          <w:sz w:val="24"/>
          <w:szCs w:val="24"/>
        </w:rPr>
        <w:t xml:space="preserve"> </w:t>
      </w:r>
      <w:r w:rsidRPr="00DA393A">
        <w:rPr>
          <w:rFonts w:ascii="Times New Roman" w:hAnsi="Times New Roman" w:cs="Times New Roman"/>
          <w:b/>
          <w:bCs/>
          <w:sz w:val="24"/>
          <w:szCs w:val="24"/>
        </w:rPr>
        <w:t>DO NOT</w:t>
      </w:r>
      <w:r w:rsidRPr="00DA393A">
        <w:rPr>
          <w:rFonts w:ascii="Times New Roman" w:hAnsi="Times New Roman" w:cs="Times New Roman"/>
          <w:sz w:val="24"/>
          <w:szCs w:val="24"/>
        </w:rPr>
        <w:t xml:space="preserve"> support the proposed language change to Board Policy 6200</w:t>
      </w:r>
      <w:r>
        <w:rPr>
          <w:rFonts w:ascii="Times New Roman" w:hAnsi="Times New Roman" w:cs="Times New Roman"/>
          <w:sz w:val="24"/>
          <w:szCs w:val="24"/>
        </w:rPr>
        <w:t xml:space="preserve"> and 6250</w:t>
      </w:r>
      <w:r w:rsidRPr="00DA393A">
        <w:rPr>
          <w:rFonts w:ascii="Times New Roman" w:hAnsi="Times New Roman" w:cs="Times New Roman"/>
          <w:sz w:val="24"/>
          <w:szCs w:val="24"/>
        </w:rPr>
        <w:t xml:space="preserve">; </w:t>
      </w:r>
      <w:r>
        <w:rPr>
          <w:rFonts w:ascii="Times New Roman" w:hAnsi="Times New Roman" w:cs="Times New Roman"/>
          <w:sz w:val="24"/>
          <w:szCs w:val="24"/>
        </w:rPr>
        <w:t>and</w:t>
      </w:r>
    </w:p>
    <w:p w14:paraId="28D46ECB" w14:textId="0C88B217" w:rsidR="00C13596" w:rsidRPr="00DA393A" w:rsidRDefault="00020CDD">
      <w:pPr>
        <w:rPr>
          <w:rFonts w:ascii="Times New Roman" w:hAnsi="Times New Roman" w:cs="Times New Roman"/>
          <w:sz w:val="24"/>
          <w:szCs w:val="24"/>
        </w:rPr>
      </w:pPr>
      <w:r>
        <w:rPr>
          <w:rFonts w:ascii="Times New Roman" w:hAnsi="Times New Roman" w:cs="Times New Roman"/>
          <w:sz w:val="24"/>
          <w:szCs w:val="24"/>
        </w:rPr>
        <w:t>Be it resolved that</w:t>
      </w:r>
      <w:r w:rsidR="00892AE5" w:rsidRPr="00DA393A">
        <w:rPr>
          <w:rFonts w:ascii="Times New Roman" w:hAnsi="Times New Roman" w:cs="Times New Roman"/>
          <w:sz w:val="24"/>
          <w:szCs w:val="24"/>
        </w:rPr>
        <w:t>, if the Kern Community College Board of Trustees does not “rely primarily on the advice and judgment</w:t>
      </w:r>
      <w:r w:rsidR="00262A13">
        <w:rPr>
          <w:rFonts w:ascii="Times New Roman" w:hAnsi="Times New Roman" w:cs="Times New Roman"/>
          <w:sz w:val="24"/>
          <w:szCs w:val="24"/>
        </w:rPr>
        <w:t>”</w:t>
      </w:r>
      <w:r w:rsidR="00892AE5" w:rsidRPr="00DA393A">
        <w:rPr>
          <w:rFonts w:ascii="Times New Roman" w:hAnsi="Times New Roman" w:cs="Times New Roman"/>
          <w:sz w:val="24"/>
          <w:szCs w:val="24"/>
        </w:rPr>
        <w:t xml:space="preserve"> of the Academic Senates, </w:t>
      </w:r>
      <w:r>
        <w:rPr>
          <w:rFonts w:ascii="Times New Roman" w:hAnsi="Times New Roman" w:cs="Times New Roman"/>
          <w:sz w:val="24"/>
          <w:szCs w:val="24"/>
        </w:rPr>
        <w:t>the Board of Trustees</w:t>
      </w:r>
      <w:r w:rsidR="00892AE5" w:rsidRPr="00DA393A">
        <w:rPr>
          <w:rFonts w:ascii="Times New Roman" w:hAnsi="Times New Roman" w:cs="Times New Roman"/>
          <w:sz w:val="24"/>
          <w:szCs w:val="24"/>
        </w:rPr>
        <w:t xml:space="preserve"> SHALL promptly communicate their </w:t>
      </w:r>
      <w:r w:rsidR="007F48A6">
        <w:rPr>
          <w:rFonts w:ascii="Times New Roman" w:hAnsi="Times New Roman" w:cs="Times New Roman"/>
          <w:sz w:val="24"/>
          <w:szCs w:val="24"/>
        </w:rPr>
        <w:t xml:space="preserve">compelling </w:t>
      </w:r>
      <w:r w:rsidR="00892AE5" w:rsidRPr="00DA393A">
        <w:rPr>
          <w:rFonts w:ascii="Times New Roman" w:hAnsi="Times New Roman" w:cs="Times New Roman"/>
          <w:sz w:val="24"/>
          <w:szCs w:val="24"/>
        </w:rPr>
        <w:t>reasons for their actions in writing to the Academic Senates.</w:t>
      </w:r>
    </w:p>
    <w:sectPr w:rsidR="00C13596" w:rsidRPr="00DA39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0N7c0NrM0Mja2NDBQ0lEKTi0uzszPAykwrAUAihO+PywAAAA="/>
  </w:docVars>
  <w:rsids>
    <w:rsidRoot w:val="007447BE"/>
    <w:rsid w:val="00020CDD"/>
    <w:rsid w:val="000C2C2A"/>
    <w:rsid w:val="00147C8D"/>
    <w:rsid w:val="00187B50"/>
    <w:rsid w:val="00221617"/>
    <w:rsid w:val="00262A13"/>
    <w:rsid w:val="00272677"/>
    <w:rsid w:val="002B4CA2"/>
    <w:rsid w:val="00330034"/>
    <w:rsid w:val="00331188"/>
    <w:rsid w:val="005D7FE0"/>
    <w:rsid w:val="006947A3"/>
    <w:rsid w:val="007447BE"/>
    <w:rsid w:val="007B251F"/>
    <w:rsid w:val="007F48A6"/>
    <w:rsid w:val="0080573C"/>
    <w:rsid w:val="00892AE5"/>
    <w:rsid w:val="009162EF"/>
    <w:rsid w:val="00A3692A"/>
    <w:rsid w:val="00AB6F5E"/>
    <w:rsid w:val="00AF5C1A"/>
    <w:rsid w:val="00C13596"/>
    <w:rsid w:val="00CA4586"/>
    <w:rsid w:val="00CC158E"/>
    <w:rsid w:val="00DA1067"/>
    <w:rsid w:val="00DA393A"/>
    <w:rsid w:val="00DF2DB0"/>
    <w:rsid w:val="00F92B4F"/>
    <w:rsid w:val="00FA395E"/>
    <w:rsid w:val="00FB3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34921"/>
  <w15:chartTrackingRefBased/>
  <w15:docId w15:val="{F36F6FDA-875C-4E83-9B16-D0AFEF6A6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7BE"/>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919576">
      <w:bodyDiv w:val="1"/>
      <w:marLeft w:val="0"/>
      <w:marRight w:val="0"/>
      <w:marTop w:val="0"/>
      <w:marBottom w:val="0"/>
      <w:divBdr>
        <w:top w:val="none" w:sz="0" w:space="0" w:color="auto"/>
        <w:left w:val="none" w:sz="0" w:space="0" w:color="auto"/>
        <w:bottom w:val="none" w:sz="0" w:space="0" w:color="auto"/>
        <w:right w:val="none" w:sz="0" w:space="0" w:color="auto"/>
      </w:divBdr>
    </w:div>
    <w:div w:id="84536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099F5FDE89EA40BA3C2BC51148EF53" ma:contentTypeVersion="4" ma:contentTypeDescription="Create a new document." ma:contentTypeScope="" ma:versionID="c70074da515a3ae522227ebd6cd8ee7e">
  <xsd:schema xmlns:xsd="http://www.w3.org/2001/XMLSchema" xmlns:xs="http://www.w3.org/2001/XMLSchema" xmlns:p="http://schemas.microsoft.com/office/2006/metadata/properties" xmlns:ns3="0b1fd2ce-be47-40af-a854-d7ff8d310ba5" targetNamespace="http://schemas.microsoft.com/office/2006/metadata/properties" ma:root="true" ma:fieldsID="68a048b6bcb3ad84210aed13a6360e2f" ns3:_="">
    <xsd:import namespace="0b1fd2ce-be47-40af-a854-d7ff8d310b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fd2ce-be47-40af-a854-d7ff8d310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652868-6075-4A33-B8BA-1FEB87D11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fd2ce-be47-40af-a854-d7ff8d310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87F587-1496-4EEF-9079-B029B59A063A}">
  <ds:schemaRefs>
    <ds:schemaRef ds:uri="http://schemas.microsoft.com/sharepoint/v3/contenttype/forms"/>
  </ds:schemaRefs>
</ds:datastoreItem>
</file>

<file path=customXml/itemProps3.xml><?xml version="1.0" encoding="utf-8"?>
<ds:datastoreItem xmlns:ds="http://schemas.openxmlformats.org/officeDocument/2006/customXml" ds:itemID="{5094D9BB-7FBD-4655-9183-75AF3D2FB9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Holmes</dc:creator>
  <cp:keywords/>
  <dc:description/>
  <cp:lastModifiedBy>Nick Strobel</cp:lastModifiedBy>
  <cp:revision>5</cp:revision>
  <dcterms:created xsi:type="dcterms:W3CDTF">2022-09-27T00:53:00Z</dcterms:created>
  <dcterms:modified xsi:type="dcterms:W3CDTF">2022-09-29T05:03:00Z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0x010100E3099F5FDE89EA40BA3C2BC51148EF53</vt:lpwstr>
  </property>
</Properties>
</file>