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583D28" w:rsidRDefault="00847E9D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October </w:t>
      </w:r>
      <w:r w:rsidR="00A55CC6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7868C7">
        <w:rPr>
          <w:rFonts w:ascii="Arial" w:hAnsi="Arial" w:cs="Arial"/>
          <w:b/>
          <w:sz w:val="20"/>
          <w:szCs w:val="20"/>
        </w:rPr>
        <w:t>2016</w:t>
      </w:r>
    </w:p>
    <w:p w:rsidR="00D44448" w:rsidRDefault="004443BE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 xml:space="preserve">:00 </w:t>
      </w:r>
      <w:r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A31F5B" w:rsidRDefault="00A31F5B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1E78F8">
        <w:rPr>
          <w:rFonts w:ascii="Arial" w:hAnsi="Arial" w:cs="Arial"/>
          <w:sz w:val="20"/>
          <w:szCs w:val="20"/>
        </w:rPr>
        <w:t xml:space="preserve">Jennie Brisson, </w:t>
      </w:r>
      <w:r>
        <w:rPr>
          <w:rFonts w:ascii="Arial" w:hAnsi="Arial" w:cs="Arial"/>
          <w:sz w:val="20"/>
          <w:szCs w:val="20"/>
        </w:rPr>
        <w:t xml:space="preserve">Vern Butler, Val Garcia, </w:t>
      </w:r>
      <w:r w:rsidRPr="00ED06E5">
        <w:rPr>
          <w:rFonts w:ascii="Arial" w:hAnsi="Arial" w:cs="Arial"/>
          <w:sz w:val="20"/>
          <w:szCs w:val="20"/>
        </w:rPr>
        <w:t xml:space="preserve">Richard Goode, </w:t>
      </w:r>
      <w:r>
        <w:rPr>
          <w:rFonts w:ascii="Arial" w:hAnsi="Arial" w:cs="Arial"/>
          <w:sz w:val="20"/>
          <w:szCs w:val="20"/>
        </w:rPr>
        <w:t xml:space="preserve">Jeff Keele, </w:t>
      </w:r>
      <w:r w:rsidR="00847E9D">
        <w:rPr>
          <w:rFonts w:ascii="Arial" w:hAnsi="Arial" w:cs="Arial"/>
          <w:sz w:val="20"/>
          <w:szCs w:val="20"/>
        </w:rPr>
        <w:t xml:space="preserve">Mia </w:t>
      </w:r>
      <w:proofErr w:type="spellStart"/>
      <w:r w:rsidR="00847E9D">
        <w:rPr>
          <w:rFonts w:ascii="Arial" w:hAnsi="Arial" w:cs="Arial"/>
          <w:sz w:val="20"/>
          <w:szCs w:val="20"/>
        </w:rPr>
        <w:t>Pallares</w:t>
      </w:r>
      <w:proofErr w:type="spellEnd"/>
      <w:r w:rsidR="00847E9D">
        <w:rPr>
          <w:rFonts w:ascii="Arial" w:hAnsi="Arial" w:cs="Arial"/>
          <w:sz w:val="20"/>
          <w:szCs w:val="20"/>
        </w:rPr>
        <w:t xml:space="preserve"> (ASPC Rep), </w:t>
      </w:r>
      <w:r>
        <w:rPr>
          <w:rFonts w:ascii="Arial" w:hAnsi="Arial" w:cs="Arial"/>
          <w:sz w:val="20"/>
          <w:szCs w:val="20"/>
        </w:rPr>
        <w:t xml:space="preserve">Buzz Piersol, </w:t>
      </w:r>
      <w:r w:rsidR="001E78F8">
        <w:rPr>
          <w:rFonts w:ascii="Arial" w:hAnsi="Arial" w:cs="Arial"/>
          <w:sz w:val="20"/>
          <w:szCs w:val="20"/>
        </w:rPr>
        <w:t xml:space="preserve">Tamara Smee, </w:t>
      </w:r>
      <w:r w:rsidR="00583D28">
        <w:rPr>
          <w:rFonts w:ascii="Arial" w:hAnsi="Arial" w:cs="Arial"/>
          <w:sz w:val="20"/>
          <w:szCs w:val="20"/>
        </w:rPr>
        <w:t>Ann Marie Wagstaff</w:t>
      </w:r>
      <w:r w:rsidR="00443C04">
        <w:rPr>
          <w:rFonts w:ascii="Arial" w:hAnsi="Arial" w:cs="Arial"/>
          <w:sz w:val="20"/>
          <w:szCs w:val="20"/>
        </w:rPr>
        <w:t xml:space="preserve">, </w:t>
      </w:r>
      <w:r w:rsidR="00583D28">
        <w:rPr>
          <w:rFonts w:ascii="Arial" w:hAnsi="Arial" w:cs="Arial"/>
          <w:sz w:val="20"/>
          <w:szCs w:val="20"/>
        </w:rPr>
        <w:t>Arlitha Williams-Harmon</w:t>
      </w:r>
    </w:p>
    <w:p w:rsidR="00157068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1E78F8">
        <w:rPr>
          <w:rFonts w:ascii="Arial" w:hAnsi="Arial" w:cs="Arial"/>
          <w:sz w:val="20"/>
          <w:szCs w:val="20"/>
        </w:rPr>
        <w:t>Sam Aunai, Kim Behrens, Erin Cruz, Bill Henry, Kailani Knutson, Jodie Logan, Jay Navarrette</w:t>
      </w:r>
    </w:p>
    <w:p w:rsidR="009E7751" w:rsidRPr="00847E9D" w:rsidRDefault="00847E9D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Guest:  </w:t>
      </w:r>
      <w:r w:rsidR="001E78F8">
        <w:rPr>
          <w:rFonts w:ascii="Arial" w:hAnsi="Arial" w:cs="Arial"/>
          <w:sz w:val="20"/>
          <w:szCs w:val="20"/>
        </w:rPr>
        <w:t xml:space="preserve">Michael Carley, Rosa Carlson </w:t>
      </w: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A31F5B" w:rsidRPr="00ED06E5" w:rsidRDefault="00A31F5B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5B578F">
        <w:rPr>
          <w:rFonts w:ascii="Arial" w:hAnsi="Arial" w:cs="Arial"/>
          <w:sz w:val="20"/>
          <w:szCs w:val="20"/>
        </w:rPr>
        <w:t>8:</w:t>
      </w:r>
      <w:r w:rsidR="00847E9D">
        <w:rPr>
          <w:rFonts w:ascii="Arial" w:hAnsi="Arial" w:cs="Arial"/>
          <w:sz w:val="20"/>
          <w:szCs w:val="20"/>
        </w:rPr>
        <w:t>3</w:t>
      </w:r>
      <w:r w:rsidR="001E78F8">
        <w:rPr>
          <w:rFonts w:ascii="Arial" w:hAnsi="Arial" w:cs="Arial"/>
          <w:sz w:val="20"/>
          <w:szCs w:val="20"/>
        </w:rPr>
        <w:t>5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</w:p>
    <w:p w:rsidR="005B578F" w:rsidRPr="00FD7BA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Motioned:</w:t>
      </w:r>
      <w:r w:rsidRPr="00FD7BAF">
        <w:rPr>
          <w:rFonts w:ascii="Arial" w:hAnsi="Arial" w:cs="Arial"/>
          <w:sz w:val="20"/>
          <w:szCs w:val="20"/>
        </w:rPr>
        <w:tab/>
      </w:r>
      <w:r w:rsidR="001E78F8">
        <w:rPr>
          <w:rFonts w:ascii="Arial" w:hAnsi="Arial" w:cs="Arial"/>
          <w:sz w:val="20"/>
          <w:szCs w:val="20"/>
        </w:rPr>
        <w:t>Richard Goode</w:t>
      </w:r>
      <w:r w:rsidRPr="00FD7BAF">
        <w:rPr>
          <w:rFonts w:ascii="Arial" w:hAnsi="Arial" w:cs="Arial"/>
          <w:sz w:val="20"/>
          <w:szCs w:val="20"/>
        </w:rPr>
        <w:t xml:space="preserve"> </w:t>
      </w:r>
      <w:r w:rsidRPr="00FD7BAF">
        <w:rPr>
          <w:rFonts w:ascii="Arial" w:hAnsi="Arial" w:cs="Arial"/>
          <w:sz w:val="20"/>
          <w:szCs w:val="20"/>
        </w:rPr>
        <w:tab/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Second:</w:t>
      </w:r>
      <w:r w:rsidRPr="008F500F">
        <w:rPr>
          <w:rFonts w:ascii="Arial" w:hAnsi="Arial" w:cs="Arial"/>
          <w:sz w:val="20"/>
          <w:szCs w:val="20"/>
        </w:rPr>
        <w:tab/>
      </w:r>
      <w:r w:rsidR="001E78F8">
        <w:rPr>
          <w:rFonts w:ascii="Arial" w:hAnsi="Arial" w:cs="Arial"/>
          <w:sz w:val="20"/>
          <w:szCs w:val="20"/>
        </w:rPr>
        <w:t>Jeff Keele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Ayes:</w:t>
      </w:r>
      <w:r w:rsidRPr="008F50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1E78F8">
        <w:rPr>
          <w:rFonts w:ascii="Arial" w:hAnsi="Arial" w:cs="Arial"/>
          <w:sz w:val="20"/>
          <w:szCs w:val="20"/>
        </w:rPr>
        <w:t>0</w:t>
      </w:r>
      <w:r w:rsidRPr="008F500F">
        <w:rPr>
          <w:rFonts w:ascii="Arial" w:hAnsi="Arial" w:cs="Arial"/>
          <w:sz w:val="20"/>
          <w:szCs w:val="20"/>
        </w:rPr>
        <w:tab/>
        <w:t>Nays:</w:t>
      </w:r>
      <w:r w:rsidRPr="008F500F">
        <w:rPr>
          <w:rFonts w:ascii="Arial" w:hAnsi="Arial" w:cs="Arial"/>
          <w:sz w:val="20"/>
          <w:szCs w:val="20"/>
        </w:rPr>
        <w:tab/>
        <w:t>0</w:t>
      </w:r>
      <w:r w:rsidRPr="008F500F">
        <w:rPr>
          <w:rFonts w:ascii="Arial" w:hAnsi="Arial" w:cs="Arial"/>
          <w:sz w:val="20"/>
          <w:szCs w:val="20"/>
        </w:rPr>
        <w:tab/>
        <w:t>Abstentions:</w:t>
      </w:r>
      <w:r w:rsidRPr="008F500F">
        <w:rPr>
          <w:rFonts w:ascii="Arial" w:hAnsi="Arial" w:cs="Arial"/>
          <w:sz w:val="20"/>
          <w:szCs w:val="20"/>
        </w:rPr>
        <w:tab/>
        <w:t xml:space="preserve">0  </w:t>
      </w:r>
    </w:p>
    <w:p w:rsidR="005B578F" w:rsidRPr="00765B8C" w:rsidRDefault="005B578F" w:rsidP="005B578F">
      <w:pPr>
        <w:ind w:left="990"/>
        <w:rPr>
          <w:rFonts w:ascii="Arial" w:hAnsi="Arial" w:cs="Arial"/>
          <w:b/>
          <w:sz w:val="20"/>
          <w:szCs w:val="20"/>
        </w:rPr>
      </w:pP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847E9D" w:rsidRDefault="001E78F8" w:rsidP="00847E9D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7</w:t>
      </w:r>
      <w:r w:rsidR="00847E9D">
        <w:rPr>
          <w:rFonts w:ascii="Arial" w:hAnsi="Arial" w:cs="Arial"/>
          <w:sz w:val="20"/>
          <w:szCs w:val="20"/>
        </w:rPr>
        <w:t>, 2016</w:t>
      </w:r>
    </w:p>
    <w:p w:rsidR="00847E9D" w:rsidRDefault="00847E9D" w:rsidP="00847E9D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 xml:space="preserve">Motion was made to approve the </w:t>
      </w:r>
      <w:r>
        <w:rPr>
          <w:rFonts w:ascii="Arial" w:hAnsi="Arial" w:cs="Arial"/>
          <w:sz w:val="20"/>
          <w:szCs w:val="20"/>
        </w:rPr>
        <w:t>minutes</w:t>
      </w:r>
    </w:p>
    <w:p w:rsidR="00847E9D" w:rsidRPr="00FD7BAF" w:rsidRDefault="00847E9D" w:rsidP="00847E9D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Motioned:</w:t>
      </w:r>
      <w:r w:rsidRPr="00FD7BAF">
        <w:rPr>
          <w:rFonts w:ascii="Arial" w:hAnsi="Arial" w:cs="Arial"/>
          <w:sz w:val="20"/>
          <w:szCs w:val="20"/>
        </w:rPr>
        <w:tab/>
      </w:r>
      <w:r w:rsidR="001E78F8">
        <w:rPr>
          <w:rFonts w:ascii="Arial" w:hAnsi="Arial" w:cs="Arial"/>
          <w:sz w:val="20"/>
          <w:szCs w:val="20"/>
        </w:rPr>
        <w:t>Richard Goode</w:t>
      </w:r>
    </w:p>
    <w:p w:rsidR="00847E9D" w:rsidRDefault="00847E9D" w:rsidP="00847E9D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Second:</w:t>
      </w:r>
      <w:r w:rsidRPr="008F500F">
        <w:rPr>
          <w:rFonts w:ascii="Arial" w:hAnsi="Arial" w:cs="Arial"/>
          <w:sz w:val="20"/>
          <w:szCs w:val="20"/>
        </w:rPr>
        <w:tab/>
      </w:r>
      <w:r w:rsidR="001E78F8">
        <w:rPr>
          <w:rFonts w:ascii="Arial" w:hAnsi="Arial" w:cs="Arial"/>
          <w:sz w:val="20"/>
          <w:szCs w:val="20"/>
        </w:rPr>
        <w:t>Buzz Piersol</w:t>
      </w:r>
    </w:p>
    <w:p w:rsidR="00847E9D" w:rsidRDefault="00847E9D" w:rsidP="00847E9D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Ayes:</w:t>
      </w:r>
      <w:r w:rsidRPr="008F500F">
        <w:rPr>
          <w:rFonts w:ascii="Arial" w:hAnsi="Arial" w:cs="Arial"/>
          <w:sz w:val="20"/>
          <w:szCs w:val="20"/>
        </w:rPr>
        <w:tab/>
      </w:r>
      <w:r w:rsidR="001E78F8">
        <w:rPr>
          <w:rFonts w:ascii="Arial" w:hAnsi="Arial" w:cs="Arial"/>
          <w:sz w:val="20"/>
          <w:szCs w:val="20"/>
        </w:rPr>
        <w:t>10</w:t>
      </w:r>
      <w:r w:rsidRPr="008F500F">
        <w:rPr>
          <w:rFonts w:ascii="Arial" w:hAnsi="Arial" w:cs="Arial"/>
          <w:sz w:val="20"/>
          <w:szCs w:val="20"/>
        </w:rPr>
        <w:tab/>
        <w:t>Nays:</w:t>
      </w:r>
      <w:r w:rsidRPr="008F500F">
        <w:rPr>
          <w:rFonts w:ascii="Arial" w:hAnsi="Arial" w:cs="Arial"/>
          <w:sz w:val="20"/>
          <w:szCs w:val="20"/>
        </w:rPr>
        <w:tab/>
        <w:t>0</w:t>
      </w:r>
      <w:r w:rsidRPr="008F500F">
        <w:rPr>
          <w:rFonts w:ascii="Arial" w:hAnsi="Arial" w:cs="Arial"/>
          <w:sz w:val="20"/>
          <w:szCs w:val="20"/>
        </w:rPr>
        <w:tab/>
        <w:t>Abstentions:</w:t>
      </w:r>
      <w:r w:rsidRPr="008F500F">
        <w:rPr>
          <w:rFonts w:ascii="Arial" w:hAnsi="Arial" w:cs="Arial"/>
          <w:sz w:val="20"/>
          <w:szCs w:val="20"/>
        </w:rPr>
        <w:tab/>
        <w:t xml:space="preserve">0  </w:t>
      </w:r>
    </w:p>
    <w:p w:rsidR="00765B8C" w:rsidRPr="00765B8C" w:rsidRDefault="00765B8C" w:rsidP="00847E9D">
      <w:pPr>
        <w:ind w:left="990"/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 </w:t>
      </w:r>
    </w:p>
    <w:p w:rsidR="008778E7" w:rsidRDefault="00765B8C" w:rsidP="0043485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Budget Calendar Review</w:t>
      </w:r>
      <w:r w:rsidR="000352E1">
        <w:rPr>
          <w:rFonts w:ascii="Arial" w:hAnsi="Arial" w:cs="Arial"/>
          <w:b/>
          <w:sz w:val="20"/>
          <w:szCs w:val="20"/>
        </w:rPr>
        <w:t xml:space="preserve"> </w:t>
      </w:r>
      <w:r w:rsidR="00CE7A97">
        <w:rPr>
          <w:rFonts w:ascii="Arial" w:hAnsi="Arial" w:cs="Arial"/>
          <w:sz w:val="20"/>
          <w:szCs w:val="20"/>
        </w:rPr>
        <w:t>– On Schedule</w:t>
      </w:r>
    </w:p>
    <w:p w:rsidR="00847E9D" w:rsidRDefault="00847E9D" w:rsidP="00847E9D">
      <w:pPr>
        <w:ind w:left="27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</w:t>
      </w:r>
    </w:p>
    <w:p w:rsidR="007868C7" w:rsidRDefault="001E78F8" w:rsidP="003D291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Received instructional </w:t>
      </w:r>
      <w:r w:rsidR="00847E9D">
        <w:rPr>
          <w:rFonts w:ascii="Arial" w:hAnsi="Arial" w:cs="Arial"/>
          <w:sz w:val="20"/>
          <w:szCs w:val="20"/>
        </w:rPr>
        <w:t>worksheets</w:t>
      </w:r>
      <w:r>
        <w:rPr>
          <w:rFonts w:ascii="Arial" w:hAnsi="Arial" w:cs="Arial"/>
          <w:sz w:val="20"/>
          <w:szCs w:val="20"/>
        </w:rPr>
        <w:t xml:space="preserve">.  </w:t>
      </w:r>
      <w:r w:rsidR="00D15217">
        <w:rPr>
          <w:rFonts w:ascii="Arial" w:hAnsi="Arial" w:cs="Arial"/>
          <w:sz w:val="20"/>
          <w:szCs w:val="20"/>
        </w:rPr>
        <w:t>Will have n</w:t>
      </w:r>
      <w:r w:rsidR="00847E9D">
        <w:rPr>
          <w:rFonts w:ascii="Arial" w:hAnsi="Arial" w:cs="Arial"/>
          <w:sz w:val="20"/>
          <w:szCs w:val="20"/>
        </w:rPr>
        <w:t xml:space="preserve">on-instructional worksheets </w:t>
      </w:r>
      <w:r w:rsidR="00D15217">
        <w:rPr>
          <w:rFonts w:ascii="Arial" w:hAnsi="Arial" w:cs="Arial"/>
          <w:sz w:val="20"/>
          <w:szCs w:val="20"/>
        </w:rPr>
        <w:t>next week</w:t>
      </w:r>
      <w:r w:rsidR="00365DFE">
        <w:rPr>
          <w:rFonts w:ascii="Arial" w:hAnsi="Arial" w:cs="Arial"/>
          <w:sz w:val="20"/>
          <w:szCs w:val="20"/>
        </w:rPr>
        <w:t>.</w:t>
      </w:r>
      <w:r w:rsidR="007868C7" w:rsidRPr="003D291A">
        <w:rPr>
          <w:rFonts w:ascii="Arial" w:hAnsi="Arial" w:cs="Arial"/>
          <w:sz w:val="20"/>
          <w:szCs w:val="20"/>
        </w:rPr>
        <w:t xml:space="preserve"> </w:t>
      </w:r>
    </w:p>
    <w:p w:rsidR="00847E9D" w:rsidRDefault="00847E9D" w:rsidP="00847E9D">
      <w:pPr>
        <w:pStyle w:val="ListParagraph"/>
        <w:ind w:left="1710"/>
        <w:rPr>
          <w:rFonts w:ascii="Arial" w:hAnsi="Arial" w:cs="Arial"/>
          <w:sz w:val="20"/>
          <w:szCs w:val="20"/>
        </w:rPr>
      </w:pPr>
    </w:p>
    <w:p w:rsidR="009E7751" w:rsidRDefault="00776B18" w:rsidP="00D850F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BAM Recommendations</w:t>
      </w:r>
      <w:r w:rsidR="006B155C">
        <w:rPr>
          <w:rFonts w:ascii="Arial" w:hAnsi="Arial" w:cs="Arial"/>
          <w:b/>
          <w:sz w:val="20"/>
          <w:szCs w:val="20"/>
        </w:rPr>
        <w:t xml:space="preserve"> (power point)</w:t>
      </w:r>
    </w:p>
    <w:p w:rsidR="00450EE5" w:rsidRDefault="008228E1" w:rsidP="006B155C">
      <w:pPr>
        <w:tabs>
          <w:tab w:val="left" w:pos="990"/>
          <w:tab w:val="left" w:pos="135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</w:t>
      </w:r>
      <w:r w:rsidR="006B155C">
        <w:rPr>
          <w:rFonts w:ascii="Arial" w:hAnsi="Arial" w:cs="Arial"/>
          <w:sz w:val="20"/>
          <w:szCs w:val="20"/>
        </w:rPr>
        <w:t>Budget Evaluation Committee (BEC)</w:t>
      </w:r>
      <w:r>
        <w:rPr>
          <w:rFonts w:ascii="Arial" w:hAnsi="Arial" w:cs="Arial"/>
          <w:sz w:val="20"/>
          <w:szCs w:val="20"/>
        </w:rPr>
        <w:t xml:space="preserve"> Recommendations are going to be reviewed at Consultation </w:t>
      </w:r>
      <w:r w:rsidR="00FD4183">
        <w:rPr>
          <w:rFonts w:ascii="Arial" w:hAnsi="Arial" w:cs="Arial"/>
          <w:sz w:val="20"/>
          <w:szCs w:val="20"/>
        </w:rPr>
        <w:t>Cabinet</w:t>
      </w:r>
      <w:r>
        <w:rPr>
          <w:rFonts w:ascii="Arial" w:hAnsi="Arial" w:cs="Arial"/>
          <w:sz w:val="20"/>
          <w:szCs w:val="20"/>
        </w:rPr>
        <w:t xml:space="preserve"> in November:</w:t>
      </w:r>
    </w:p>
    <w:p w:rsidR="006B155C" w:rsidRDefault="008228E1" w:rsidP="006B155C">
      <w:pPr>
        <w:pStyle w:val="ListParagraph"/>
        <w:numPr>
          <w:ilvl w:val="0"/>
          <w:numId w:val="14"/>
        </w:numPr>
        <w:tabs>
          <w:tab w:val="left" w:pos="990"/>
          <w:tab w:val="left" w:pos="13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Establishment of </w:t>
      </w:r>
      <w:r w:rsidR="006B155C">
        <w:rPr>
          <w:rFonts w:ascii="Arial" w:hAnsi="Arial" w:cs="Arial"/>
          <w:sz w:val="20"/>
          <w:szCs w:val="20"/>
        </w:rPr>
        <w:t>District-wide Budget Committee</w:t>
      </w:r>
      <w:r w:rsidR="00F273C0">
        <w:rPr>
          <w:rFonts w:ascii="Arial" w:hAnsi="Arial" w:cs="Arial"/>
          <w:sz w:val="20"/>
          <w:szCs w:val="20"/>
        </w:rPr>
        <w:t xml:space="preserve"> (to include same representatives from BAM)</w:t>
      </w:r>
    </w:p>
    <w:p w:rsidR="0009788C" w:rsidRDefault="0009788C" w:rsidP="0009788C">
      <w:pPr>
        <w:pStyle w:val="ListParagraph"/>
        <w:tabs>
          <w:tab w:val="left" w:pos="990"/>
          <w:tab w:val="left" w:pos="1350"/>
        </w:tabs>
        <w:ind w:left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Responsibilities</w:t>
      </w:r>
    </w:p>
    <w:p w:rsidR="008B33E2" w:rsidRDefault="008B33E2" w:rsidP="008B33E2">
      <w:pPr>
        <w:pStyle w:val="ListParagraph"/>
        <w:numPr>
          <w:ilvl w:val="0"/>
          <w:numId w:val="8"/>
        </w:numPr>
        <w:tabs>
          <w:tab w:val="left" w:pos="990"/>
          <w:tab w:val="left" w:pos="13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Propose recommendation for District-wide Budget Development Process</w:t>
      </w:r>
    </w:p>
    <w:p w:rsidR="0009788C" w:rsidRDefault="0009788C" w:rsidP="008B33E2">
      <w:pPr>
        <w:pStyle w:val="ListParagraph"/>
        <w:numPr>
          <w:ilvl w:val="0"/>
          <w:numId w:val="8"/>
        </w:numPr>
        <w:tabs>
          <w:tab w:val="left" w:pos="990"/>
          <w:tab w:val="left" w:pos="13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District Office provisions of services in relation to program reviews</w:t>
      </w:r>
    </w:p>
    <w:p w:rsidR="00FD4183" w:rsidRDefault="00FD4183" w:rsidP="008B33E2">
      <w:pPr>
        <w:pStyle w:val="ListParagraph"/>
        <w:numPr>
          <w:ilvl w:val="0"/>
          <w:numId w:val="8"/>
        </w:numPr>
        <w:tabs>
          <w:tab w:val="left" w:pos="990"/>
          <w:tab w:val="left" w:pos="13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annual </w:t>
      </w:r>
    </w:p>
    <w:p w:rsidR="006B155C" w:rsidRDefault="006B155C" w:rsidP="006B155C">
      <w:pPr>
        <w:pStyle w:val="ListParagraph"/>
        <w:numPr>
          <w:ilvl w:val="0"/>
          <w:numId w:val="14"/>
        </w:numPr>
        <w:tabs>
          <w:tab w:val="left" w:pos="990"/>
          <w:tab w:val="left" w:pos="13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Growth Allocation</w:t>
      </w:r>
    </w:p>
    <w:p w:rsidR="00384A85" w:rsidRDefault="003708F9" w:rsidP="00384A85">
      <w:pPr>
        <w:pStyle w:val="ListParagraph"/>
        <w:numPr>
          <w:ilvl w:val="0"/>
          <w:numId w:val="8"/>
        </w:numPr>
        <w:tabs>
          <w:tab w:val="left" w:pos="990"/>
          <w:tab w:val="left" w:pos="13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recommendations at this time</w:t>
      </w:r>
    </w:p>
    <w:p w:rsidR="008B33E2" w:rsidRDefault="008B33E2" w:rsidP="006B155C">
      <w:pPr>
        <w:pStyle w:val="ListParagraph"/>
        <w:numPr>
          <w:ilvl w:val="0"/>
          <w:numId w:val="14"/>
        </w:numPr>
        <w:tabs>
          <w:tab w:val="left" w:pos="990"/>
          <w:tab w:val="left" w:pos="13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 drivers for District Office chargeback mechanism</w:t>
      </w:r>
    </w:p>
    <w:p w:rsidR="00C217B9" w:rsidRDefault="00C217B9" w:rsidP="00C217B9">
      <w:pPr>
        <w:pStyle w:val="ListParagraph"/>
        <w:numPr>
          <w:ilvl w:val="0"/>
          <w:numId w:val="8"/>
        </w:numPr>
        <w:tabs>
          <w:tab w:val="left" w:pos="990"/>
          <w:tab w:val="left" w:pos="13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Proposing to bring in a consultant/accountant</w:t>
      </w:r>
      <w:r w:rsidR="002F5351">
        <w:rPr>
          <w:rFonts w:ascii="Arial" w:hAnsi="Arial" w:cs="Arial"/>
          <w:sz w:val="20"/>
          <w:szCs w:val="20"/>
        </w:rPr>
        <w:t xml:space="preserve"> for study</w:t>
      </w:r>
      <w:r>
        <w:rPr>
          <w:rFonts w:ascii="Arial" w:hAnsi="Arial" w:cs="Arial"/>
          <w:sz w:val="20"/>
          <w:szCs w:val="20"/>
        </w:rPr>
        <w:t>.  BEC in selection of third party vendor</w:t>
      </w:r>
    </w:p>
    <w:p w:rsidR="008B33E2" w:rsidRDefault="008B33E2" w:rsidP="006B155C">
      <w:pPr>
        <w:pStyle w:val="ListParagraph"/>
        <w:numPr>
          <w:ilvl w:val="0"/>
          <w:numId w:val="14"/>
        </w:numPr>
        <w:tabs>
          <w:tab w:val="left" w:pos="990"/>
          <w:tab w:val="left" w:pos="13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Banked FTES Allocations to colleges</w:t>
      </w:r>
    </w:p>
    <w:p w:rsidR="008228E1" w:rsidRDefault="00FD4183" w:rsidP="008228E1">
      <w:pPr>
        <w:pStyle w:val="ListParagraph"/>
        <w:numPr>
          <w:ilvl w:val="0"/>
          <w:numId w:val="8"/>
        </w:numPr>
        <w:tabs>
          <w:tab w:val="left" w:pos="990"/>
          <w:tab w:val="left" w:pos="13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reco</w:t>
      </w:r>
      <w:r w:rsidR="008228E1">
        <w:rPr>
          <w:rFonts w:ascii="Arial" w:hAnsi="Arial" w:cs="Arial"/>
          <w:sz w:val="20"/>
          <w:szCs w:val="20"/>
        </w:rPr>
        <w:t>mmendations at this time (not using 320)</w:t>
      </w:r>
    </w:p>
    <w:p w:rsidR="008B33E2" w:rsidRDefault="008B33E2" w:rsidP="006B155C">
      <w:pPr>
        <w:pStyle w:val="ListParagraph"/>
        <w:numPr>
          <w:ilvl w:val="0"/>
          <w:numId w:val="14"/>
        </w:numPr>
        <w:tabs>
          <w:tab w:val="left" w:pos="990"/>
          <w:tab w:val="left" w:pos="13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Reserves</w:t>
      </w:r>
    </w:p>
    <w:p w:rsidR="000D24D5" w:rsidRDefault="000D24D5" w:rsidP="000D24D5">
      <w:pPr>
        <w:pStyle w:val="ListParagraph"/>
        <w:numPr>
          <w:ilvl w:val="0"/>
          <w:numId w:val="8"/>
        </w:numPr>
        <w:tabs>
          <w:tab w:val="left" w:pos="990"/>
          <w:tab w:val="left" w:pos="13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Recommendation to continue to study and implications of having various reserve levels and making changes to the reserves</w:t>
      </w:r>
    </w:p>
    <w:p w:rsidR="008B33E2" w:rsidRDefault="008B33E2" w:rsidP="006B155C">
      <w:pPr>
        <w:pStyle w:val="ListParagraph"/>
        <w:numPr>
          <w:ilvl w:val="0"/>
          <w:numId w:val="14"/>
        </w:numPr>
        <w:tabs>
          <w:tab w:val="left" w:pos="990"/>
          <w:tab w:val="left" w:pos="13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Stabilization Mechanisms</w:t>
      </w:r>
    </w:p>
    <w:p w:rsidR="008B33E2" w:rsidRPr="006B155C" w:rsidRDefault="00365DFE" w:rsidP="00381E11">
      <w:pPr>
        <w:pStyle w:val="ListParagraph"/>
        <w:numPr>
          <w:ilvl w:val="0"/>
          <w:numId w:val="8"/>
        </w:numPr>
        <w:tabs>
          <w:tab w:val="left" w:pos="990"/>
          <w:tab w:val="left" w:pos="13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BEC recommends stabilization issues of this magnitude needs to be addressed outside the allocation model and on District-wide basis.</w:t>
      </w:r>
    </w:p>
    <w:p w:rsidR="006A34CE" w:rsidRDefault="006A34CE" w:rsidP="006A34CE">
      <w:pPr>
        <w:pStyle w:val="ListParagraph"/>
        <w:ind w:left="1350"/>
        <w:rPr>
          <w:rFonts w:ascii="Arial" w:hAnsi="Arial" w:cs="Arial"/>
          <w:sz w:val="20"/>
          <w:szCs w:val="20"/>
        </w:rPr>
      </w:pPr>
    </w:p>
    <w:p w:rsidR="006A34CE" w:rsidRPr="006A34CE" w:rsidRDefault="006A34CE" w:rsidP="006A34CE">
      <w:pPr>
        <w:pStyle w:val="ListParagraph"/>
        <w:ind w:left="1350"/>
        <w:rPr>
          <w:rFonts w:ascii="Arial" w:hAnsi="Arial" w:cs="Arial"/>
          <w:sz w:val="20"/>
          <w:szCs w:val="20"/>
        </w:rPr>
      </w:pPr>
    </w:p>
    <w:p w:rsidR="00C0136E" w:rsidRDefault="00C0136E" w:rsidP="00C0136E">
      <w:pPr>
        <w:rPr>
          <w:rFonts w:ascii="Arial" w:hAnsi="Arial" w:cs="Arial"/>
          <w:sz w:val="20"/>
          <w:szCs w:val="20"/>
        </w:rPr>
      </w:pPr>
    </w:p>
    <w:p w:rsidR="00A31F5B" w:rsidRDefault="00A31F5B" w:rsidP="00C0136E">
      <w:pPr>
        <w:rPr>
          <w:rFonts w:ascii="Arial" w:hAnsi="Arial" w:cs="Arial"/>
          <w:sz w:val="20"/>
          <w:szCs w:val="20"/>
        </w:rPr>
      </w:pPr>
    </w:p>
    <w:p w:rsidR="00A31F5B" w:rsidRDefault="00A31F5B" w:rsidP="00C0136E">
      <w:pPr>
        <w:rPr>
          <w:rFonts w:ascii="Arial" w:hAnsi="Arial" w:cs="Arial"/>
          <w:sz w:val="20"/>
          <w:szCs w:val="20"/>
        </w:rPr>
      </w:pPr>
    </w:p>
    <w:p w:rsidR="00821E2B" w:rsidRDefault="00821E2B" w:rsidP="000271A9">
      <w:pPr>
        <w:tabs>
          <w:tab w:val="left" w:pos="7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Porterville College </w:t>
      </w:r>
      <w:r w:rsidR="000271A9">
        <w:rPr>
          <w:rFonts w:ascii="Arial" w:hAnsi="Arial" w:cs="Arial"/>
          <w:sz w:val="20"/>
          <w:szCs w:val="20"/>
        </w:rPr>
        <w:tab/>
      </w:r>
    </w:p>
    <w:p w:rsidR="00821E2B" w:rsidRDefault="00821E2B" w:rsidP="00821E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Committee Minutes</w:t>
      </w:r>
    </w:p>
    <w:p w:rsidR="00821E2B" w:rsidRDefault="00821E2B" w:rsidP="00821E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October </w:t>
      </w:r>
      <w:r w:rsidR="00776B18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, 2016</w:t>
      </w:r>
    </w:p>
    <w:p w:rsidR="00821E2B" w:rsidRDefault="00821E2B" w:rsidP="00821E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Two</w:t>
      </w:r>
    </w:p>
    <w:p w:rsidR="00C0136E" w:rsidRDefault="00C0136E" w:rsidP="00C0136E">
      <w:pPr>
        <w:rPr>
          <w:rFonts w:ascii="Arial" w:hAnsi="Arial" w:cs="Arial"/>
          <w:sz w:val="20"/>
          <w:szCs w:val="20"/>
        </w:rPr>
      </w:pPr>
    </w:p>
    <w:p w:rsidR="00C0136E" w:rsidRPr="00C0136E" w:rsidRDefault="00C0136E" w:rsidP="00C0136E">
      <w:pPr>
        <w:rPr>
          <w:rFonts w:ascii="Arial" w:hAnsi="Arial" w:cs="Arial"/>
          <w:sz w:val="20"/>
          <w:szCs w:val="20"/>
        </w:rPr>
      </w:pPr>
    </w:p>
    <w:p w:rsidR="00F106B2" w:rsidRPr="00C0136E" w:rsidRDefault="00F106B2" w:rsidP="00C0136E">
      <w:pPr>
        <w:ind w:left="1350"/>
        <w:rPr>
          <w:rFonts w:ascii="Arial" w:hAnsi="Arial" w:cs="Arial"/>
          <w:sz w:val="20"/>
          <w:szCs w:val="20"/>
        </w:rPr>
      </w:pPr>
    </w:p>
    <w:p w:rsidR="00F36C9C" w:rsidRDefault="00776B18" w:rsidP="00FE421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Review Budget Orientation Packet</w:t>
      </w:r>
    </w:p>
    <w:p w:rsidR="00443EBB" w:rsidRDefault="00A134F8" w:rsidP="00FE4210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Narrative:  A</w:t>
      </w:r>
      <w:r w:rsidR="00EB29EA">
        <w:rPr>
          <w:rFonts w:ascii="Arial" w:hAnsi="Arial" w:cs="Arial"/>
          <w:sz w:val="20"/>
          <w:szCs w:val="20"/>
        </w:rPr>
        <w:t xml:space="preserve">dd more about sustainability and hand out to faculty/staff possibly at </w:t>
      </w:r>
      <w:proofErr w:type="gramStart"/>
      <w:r w:rsidR="00EB29EA">
        <w:rPr>
          <w:rFonts w:ascii="Arial" w:hAnsi="Arial" w:cs="Arial"/>
          <w:sz w:val="20"/>
          <w:szCs w:val="20"/>
        </w:rPr>
        <w:t>Fall</w:t>
      </w:r>
      <w:proofErr w:type="gramEnd"/>
      <w:r w:rsidR="00EB29EA">
        <w:rPr>
          <w:rFonts w:ascii="Arial" w:hAnsi="Arial" w:cs="Arial"/>
          <w:sz w:val="20"/>
          <w:szCs w:val="20"/>
        </w:rPr>
        <w:t xml:space="preserve"> flex day.</w:t>
      </w:r>
    </w:p>
    <w:p w:rsidR="00EB29EA" w:rsidRDefault="00EB29EA" w:rsidP="00FE4210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EB29EA" w:rsidRDefault="00EB29EA" w:rsidP="00FE4210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Sub-</w:t>
      </w:r>
      <w:r w:rsidR="001C166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ommittee:  Change CLC to CC and Director, Finance &amp; Administrative Services to Vice President, Finance &amp; Administrative Services.</w:t>
      </w:r>
    </w:p>
    <w:p w:rsidR="001C1662" w:rsidRDefault="001C1662" w:rsidP="00EB29EA">
      <w:pPr>
        <w:ind w:left="990"/>
        <w:rPr>
          <w:rFonts w:ascii="Arial" w:hAnsi="Arial" w:cs="Arial"/>
          <w:sz w:val="20"/>
          <w:szCs w:val="20"/>
        </w:rPr>
      </w:pPr>
    </w:p>
    <w:p w:rsidR="001C1662" w:rsidRDefault="001C1662" w:rsidP="00EB29EA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Calendar:</w:t>
      </w:r>
    </w:p>
    <w:p w:rsidR="00EB29EA" w:rsidRDefault="00EB29EA" w:rsidP="00EB29EA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 xml:space="preserve">Motion was made to </w:t>
      </w:r>
      <w:r>
        <w:rPr>
          <w:rFonts w:ascii="Arial" w:hAnsi="Arial" w:cs="Arial"/>
          <w:sz w:val="20"/>
          <w:szCs w:val="20"/>
        </w:rPr>
        <w:t xml:space="preserve">add </w:t>
      </w:r>
      <w:r w:rsidR="00496699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Review of Budget Sub-</w:t>
      </w:r>
      <w:r w:rsidR="0049669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ommittee</w:t>
      </w:r>
      <w:r w:rsidR="00496699">
        <w:rPr>
          <w:rFonts w:ascii="Arial" w:hAnsi="Arial" w:cs="Arial"/>
          <w:sz w:val="20"/>
          <w:szCs w:val="20"/>
        </w:rPr>
        <w:t xml:space="preserve"> Composition”</w:t>
      </w:r>
      <w:r>
        <w:rPr>
          <w:rFonts w:ascii="Arial" w:hAnsi="Arial" w:cs="Arial"/>
          <w:sz w:val="20"/>
          <w:szCs w:val="20"/>
        </w:rPr>
        <w:t xml:space="preserve"> to the Budget Calendar in November.</w:t>
      </w:r>
    </w:p>
    <w:p w:rsidR="00EB29EA" w:rsidRPr="00FD7BAF" w:rsidRDefault="00EB29EA" w:rsidP="00EB29EA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Motioned:</w:t>
      </w:r>
      <w:r w:rsidRPr="00FD7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Richard Goode</w:t>
      </w:r>
    </w:p>
    <w:p w:rsidR="00EB29EA" w:rsidRDefault="00EB29EA" w:rsidP="00EB29EA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Second:</w:t>
      </w:r>
      <w:r w:rsidRPr="008F50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Val Garcia</w:t>
      </w:r>
    </w:p>
    <w:p w:rsidR="00EB29EA" w:rsidRDefault="00EB29EA" w:rsidP="00EB29EA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Ayes:</w:t>
      </w:r>
      <w:r w:rsidRPr="008F50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</w:t>
      </w:r>
      <w:r w:rsidRPr="008F500F">
        <w:rPr>
          <w:rFonts w:ascii="Arial" w:hAnsi="Arial" w:cs="Arial"/>
          <w:sz w:val="20"/>
          <w:szCs w:val="20"/>
        </w:rPr>
        <w:tab/>
        <w:t>Nays:</w:t>
      </w:r>
      <w:r w:rsidRPr="008F500F">
        <w:rPr>
          <w:rFonts w:ascii="Arial" w:hAnsi="Arial" w:cs="Arial"/>
          <w:sz w:val="20"/>
          <w:szCs w:val="20"/>
        </w:rPr>
        <w:tab/>
        <w:t>0</w:t>
      </w:r>
      <w:r w:rsidRPr="008F500F">
        <w:rPr>
          <w:rFonts w:ascii="Arial" w:hAnsi="Arial" w:cs="Arial"/>
          <w:sz w:val="20"/>
          <w:szCs w:val="20"/>
        </w:rPr>
        <w:tab/>
        <w:t>Abstentions:</w:t>
      </w:r>
      <w:r w:rsidRPr="008F500F">
        <w:rPr>
          <w:rFonts w:ascii="Arial" w:hAnsi="Arial" w:cs="Arial"/>
          <w:sz w:val="20"/>
          <w:szCs w:val="20"/>
        </w:rPr>
        <w:tab/>
        <w:t xml:space="preserve">0  </w:t>
      </w:r>
    </w:p>
    <w:p w:rsidR="001C1662" w:rsidRDefault="001C1662" w:rsidP="00EB29EA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1C1662" w:rsidRDefault="001C1662" w:rsidP="00EB29EA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Accreditation Report:  Need to add most recent 3D Accreditation Self-Study Report</w:t>
      </w:r>
    </w:p>
    <w:p w:rsidR="001C1662" w:rsidRDefault="001C1662" w:rsidP="00EB29EA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1C1662" w:rsidRDefault="001C1662" w:rsidP="00EB29EA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Add 5-Year Instructional Plan (contingent on State Funding) to Orientation Packet</w:t>
      </w:r>
    </w:p>
    <w:p w:rsidR="005D4D72" w:rsidRDefault="005D4D72" w:rsidP="00EB29EA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5D4D72" w:rsidRPr="001C1662" w:rsidRDefault="005D4D72" w:rsidP="005D4D72">
      <w:pPr>
        <w:pStyle w:val="ListParagraph"/>
        <w:numPr>
          <w:ilvl w:val="0"/>
          <w:numId w:val="13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Standard 1 – Mike Carley</w:t>
      </w:r>
      <w:r w:rsidR="001C1662">
        <w:rPr>
          <w:rFonts w:ascii="Arial" w:hAnsi="Arial" w:cs="Arial"/>
          <w:b/>
          <w:sz w:val="20"/>
          <w:szCs w:val="20"/>
        </w:rPr>
        <w:t xml:space="preserve"> (Presentation)</w:t>
      </w:r>
    </w:p>
    <w:p w:rsidR="000B0FBA" w:rsidRDefault="000B0FBA" w:rsidP="001C1662">
      <w:pPr>
        <w:pStyle w:val="ListParagraph"/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Mike Carley reviewed </w:t>
      </w:r>
      <w:r w:rsidR="00D21961">
        <w:rPr>
          <w:rFonts w:ascii="Arial" w:hAnsi="Arial" w:cs="Arial"/>
          <w:sz w:val="20"/>
          <w:szCs w:val="20"/>
        </w:rPr>
        <w:t>and discussed a few k</w:t>
      </w:r>
      <w:r>
        <w:rPr>
          <w:rFonts w:ascii="Arial" w:hAnsi="Arial" w:cs="Arial"/>
          <w:sz w:val="20"/>
          <w:szCs w:val="20"/>
        </w:rPr>
        <w:t>ey points of Standard 1:</w:t>
      </w:r>
    </w:p>
    <w:p w:rsidR="000B0FBA" w:rsidRDefault="00A87D7D" w:rsidP="000B0FBA">
      <w:pPr>
        <w:pStyle w:val="ListParagraph"/>
        <w:numPr>
          <w:ilvl w:val="0"/>
          <w:numId w:val="8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1 h</w:t>
      </w:r>
      <w:r w:rsidR="001C1662">
        <w:rPr>
          <w:rFonts w:ascii="Arial" w:hAnsi="Arial" w:cs="Arial"/>
          <w:sz w:val="20"/>
          <w:szCs w:val="20"/>
        </w:rPr>
        <w:t>as changed quite a bit</w:t>
      </w:r>
      <w:r>
        <w:rPr>
          <w:rFonts w:ascii="Arial" w:hAnsi="Arial" w:cs="Arial"/>
          <w:sz w:val="20"/>
          <w:szCs w:val="20"/>
        </w:rPr>
        <w:t xml:space="preserve"> where there were o</w:t>
      </w:r>
      <w:r w:rsidR="001C1662">
        <w:rPr>
          <w:rFonts w:ascii="Arial" w:hAnsi="Arial" w:cs="Arial"/>
          <w:sz w:val="20"/>
          <w:szCs w:val="20"/>
        </w:rPr>
        <w:t xml:space="preserve">nly 11 bullet marks now </w:t>
      </w:r>
      <w:r w:rsidR="00171F28">
        <w:rPr>
          <w:rFonts w:ascii="Arial" w:hAnsi="Arial" w:cs="Arial"/>
          <w:sz w:val="20"/>
          <w:szCs w:val="20"/>
        </w:rPr>
        <w:t>there are</w:t>
      </w:r>
      <w:r w:rsidR="001C1662">
        <w:rPr>
          <w:rFonts w:ascii="Arial" w:hAnsi="Arial" w:cs="Arial"/>
          <w:sz w:val="20"/>
          <w:szCs w:val="20"/>
        </w:rPr>
        <w:t xml:space="preserve"> 27. </w:t>
      </w:r>
      <w:r w:rsidR="00A70CB4">
        <w:rPr>
          <w:rFonts w:ascii="Arial" w:hAnsi="Arial" w:cs="Arial"/>
          <w:sz w:val="20"/>
          <w:szCs w:val="20"/>
        </w:rPr>
        <w:t xml:space="preserve"> </w:t>
      </w:r>
    </w:p>
    <w:p w:rsidR="00A70CB4" w:rsidRDefault="00A70CB4" w:rsidP="000B0FBA">
      <w:pPr>
        <w:pStyle w:val="ListParagraph"/>
        <w:numPr>
          <w:ilvl w:val="0"/>
          <w:numId w:val="8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r w:rsidR="000B0FBA">
        <w:rPr>
          <w:rFonts w:ascii="Arial" w:hAnsi="Arial" w:cs="Arial"/>
          <w:sz w:val="20"/>
          <w:szCs w:val="20"/>
        </w:rPr>
        <w:t>.</w:t>
      </w:r>
      <w:r w:rsidR="00BD64FF"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71F2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till has 4 things with little changes that describes m</w:t>
      </w:r>
      <w:r w:rsidR="001C1662">
        <w:rPr>
          <w:rFonts w:ascii="Arial" w:hAnsi="Arial" w:cs="Arial"/>
          <w:sz w:val="20"/>
          <w:szCs w:val="20"/>
        </w:rPr>
        <w:t>ission</w:t>
      </w:r>
      <w:r>
        <w:rPr>
          <w:rFonts w:ascii="Arial" w:hAnsi="Arial" w:cs="Arial"/>
          <w:sz w:val="20"/>
          <w:szCs w:val="20"/>
        </w:rPr>
        <w:t>.</w:t>
      </w:r>
      <w:r w:rsidR="00EB3469">
        <w:rPr>
          <w:rFonts w:ascii="Arial" w:hAnsi="Arial" w:cs="Arial"/>
          <w:sz w:val="20"/>
          <w:szCs w:val="20"/>
        </w:rPr>
        <w:t xml:space="preserve"> </w:t>
      </w:r>
    </w:p>
    <w:p w:rsidR="001C1662" w:rsidRPr="001C1662" w:rsidRDefault="00EB3469" w:rsidP="000B0FBA">
      <w:pPr>
        <w:pStyle w:val="ListParagraph"/>
        <w:numPr>
          <w:ilvl w:val="0"/>
          <w:numId w:val="8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 </w:t>
      </w:r>
      <w:r w:rsidR="00171F28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</w:t>
      </w:r>
      <w:r w:rsidR="00A70CB4">
        <w:rPr>
          <w:rFonts w:ascii="Arial" w:hAnsi="Arial" w:cs="Arial"/>
          <w:sz w:val="20"/>
          <w:szCs w:val="20"/>
        </w:rPr>
        <w:t>ing data to determine how effectively we are accomplishing mission.</w:t>
      </w:r>
    </w:p>
    <w:p w:rsidR="00EB29EA" w:rsidRPr="00F70418" w:rsidRDefault="00EB3469" w:rsidP="00255BA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proofErr w:type="gramStart"/>
      <w:r w:rsidRPr="00F70418">
        <w:rPr>
          <w:rFonts w:ascii="Arial" w:hAnsi="Arial" w:cs="Arial"/>
          <w:sz w:val="20"/>
          <w:szCs w:val="20"/>
        </w:rPr>
        <w:t>1</w:t>
      </w:r>
      <w:r w:rsidR="00F70418" w:rsidRPr="00F70418">
        <w:rPr>
          <w:rFonts w:ascii="Arial" w:hAnsi="Arial" w:cs="Arial"/>
          <w:sz w:val="20"/>
          <w:szCs w:val="20"/>
        </w:rPr>
        <w:t>.</w:t>
      </w:r>
      <w:r w:rsidR="00BD64FF">
        <w:rPr>
          <w:rFonts w:ascii="Arial" w:hAnsi="Arial" w:cs="Arial"/>
          <w:sz w:val="20"/>
          <w:szCs w:val="20"/>
        </w:rPr>
        <w:t>A</w:t>
      </w:r>
      <w:r w:rsidR="00F70418" w:rsidRPr="00F70418">
        <w:rPr>
          <w:rFonts w:ascii="Arial" w:hAnsi="Arial" w:cs="Arial"/>
          <w:sz w:val="20"/>
          <w:szCs w:val="20"/>
        </w:rPr>
        <w:t>.</w:t>
      </w:r>
      <w:r w:rsidRPr="00F70418">
        <w:rPr>
          <w:rFonts w:ascii="Arial" w:hAnsi="Arial" w:cs="Arial"/>
          <w:sz w:val="20"/>
          <w:szCs w:val="20"/>
        </w:rPr>
        <w:t>3</w:t>
      </w:r>
      <w:proofErr w:type="gramEnd"/>
      <w:r w:rsidRPr="00F70418">
        <w:rPr>
          <w:rFonts w:ascii="Arial" w:hAnsi="Arial" w:cs="Arial"/>
          <w:sz w:val="20"/>
          <w:szCs w:val="20"/>
        </w:rPr>
        <w:t xml:space="preserve"> </w:t>
      </w:r>
      <w:r w:rsidR="00171F28" w:rsidRPr="00F70418">
        <w:rPr>
          <w:rFonts w:ascii="Arial" w:hAnsi="Arial" w:cs="Arial"/>
          <w:sz w:val="20"/>
          <w:szCs w:val="20"/>
        </w:rPr>
        <w:t>P</w:t>
      </w:r>
      <w:r w:rsidRPr="00F70418">
        <w:rPr>
          <w:rFonts w:ascii="Arial" w:hAnsi="Arial" w:cs="Arial"/>
          <w:sz w:val="20"/>
          <w:szCs w:val="20"/>
        </w:rPr>
        <w:t>rogram</w:t>
      </w:r>
      <w:r w:rsidR="00F70418" w:rsidRPr="00F70418">
        <w:rPr>
          <w:rFonts w:ascii="Arial" w:hAnsi="Arial" w:cs="Arial"/>
          <w:sz w:val="20"/>
          <w:szCs w:val="20"/>
        </w:rPr>
        <w:t>s</w:t>
      </w:r>
      <w:r w:rsidRPr="00F70418">
        <w:rPr>
          <w:rFonts w:ascii="Arial" w:hAnsi="Arial" w:cs="Arial"/>
          <w:sz w:val="20"/>
          <w:szCs w:val="20"/>
        </w:rPr>
        <w:t xml:space="preserve"> and service</w:t>
      </w:r>
      <w:r w:rsidR="00F70418" w:rsidRPr="00F70418">
        <w:rPr>
          <w:rFonts w:ascii="Arial" w:hAnsi="Arial" w:cs="Arial"/>
          <w:sz w:val="20"/>
          <w:szCs w:val="20"/>
        </w:rPr>
        <w:t>s</w:t>
      </w:r>
      <w:r w:rsidRPr="00F70418">
        <w:rPr>
          <w:rFonts w:ascii="Arial" w:hAnsi="Arial" w:cs="Arial"/>
          <w:sz w:val="20"/>
          <w:szCs w:val="20"/>
        </w:rPr>
        <w:t xml:space="preserve"> need to make sure </w:t>
      </w:r>
      <w:r w:rsidR="00171F28" w:rsidRPr="00F70418">
        <w:rPr>
          <w:rFonts w:ascii="Arial" w:hAnsi="Arial" w:cs="Arial"/>
          <w:sz w:val="20"/>
          <w:szCs w:val="20"/>
        </w:rPr>
        <w:t xml:space="preserve">they </w:t>
      </w:r>
      <w:r w:rsidRPr="00F70418">
        <w:rPr>
          <w:rFonts w:ascii="Arial" w:hAnsi="Arial" w:cs="Arial"/>
          <w:sz w:val="20"/>
          <w:szCs w:val="20"/>
        </w:rPr>
        <w:t xml:space="preserve">align </w:t>
      </w:r>
      <w:r w:rsidR="00F70418" w:rsidRPr="00F70418">
        <w:rPr>
          <w:rFonts w:ascii="Arial" w:hAnsi="Arial" w:cs="Arial"/>
          <w:sz w:val="20"/>
          <w:szCs w:val="20"/>
        </w:rPr>
        <w:t xml:space="preserve">to the </w:t>
      </w:r>
      <w:r w:rsidRPr="00F70418">
        <w:rPr>
          <w:rFonts w:ascii="Arial" w:hAnsi="Arial" w:cs="Arial"/>
          <w:sz w:val="20"/>
          <w:szCs w:val="20"/>
        </w:rPr>
        <w:t>mission</w:t>
      </w:r>
      <w:r w:rsidR="00F70418" w:rsidRPr="00F70418">
        <w:rPr>
          <w:rFonts w:ascii="Arial" w:hAnsi="Arial" w:cs="Arial"/>
          <w:sz w:val="20"/>
          <w:szCs w:val="20"/>
        </w:rPr>
        <w:t xml:space="preserve"> statement</w:t>
      </w:r>
      <w:r w:rsidRPr="00F70418">
        <w:rPr>
          <w:rFonts w:ascii="Arial" w:hAnsi="Arial" w:cs="Arial"/>
          <w:sz w:val="20"/>
          <w:szCs w:val="20"/>
        </w:rPr>
        <w:t xml:space="preserve">.  </w:t>
      </w:r>
      <w:proofErr w:type="gramStart"/>
      <w:r w:rsidRPr="00F70418">
        <w:rPr>
          <w:rFonts w:ascii="Arial" w:hAnsi="Arial" w:cs="Arial"/>
          <w:sz w:val="20"/>
          <w:szCs w:val="20"/>
        </w:rPr>
        <w:t>1</w:t>
      </w:r>
      <w:r w:rsidR="00F70418">
        <w:rPr>
          <w:rFonts w:ascii="Arial" w:hAnsi="Arial" w:cs="Arial"/>
          <w:sz w:val="20"/>
          <w:szCs w:val="20"/>
        </w:rPr>
        <w:t>.</w:t>
      </w:r>
      <w:r w:rsidR="00BD64FF">
        <w:rPr>
          <w:rFonts w:ascii="Arial" w:hAnsi="Arial" w:cs="Arial"/>
          <w:sz w:val="20"/>
          <w:szCs w:val="20"/>
        </w:rPr>
        <w:t>B</w:t>
      </w:r>
      <w:proofErr w:type="gramEnd"/>
      <w:r w:rsidRPr="00F70418">
        <w:rPr>
          <w:rFonts w:ascii="Arial" w:hAnsi="Arial" w:cs="Arial"/>
          <w:sz w:val="20"/>
          <w:szCs w:val="20"/>
        </w:rPr>
        <w:t xml:space="preserve"> </w:t>
      </w:r>
      <w:r w:rsidR="00171F28" w:rsidRPr="00F70418">
        <w:rPr>
          <w:rFonts w:ascii="Arial" w:hAnsi="Arial" w:cs="Arial"/>
          <w:sz w:val="20"/>
          <w:szCs w:val="20"/>
        </w:rPr>
        <w:t>A</w:t>
      </w:r>
      <w:r w:rsidRPr="00F70418">
        <w:rPr>
          <w:rFonts w:ascii="Arial" w:hAnsi="Arial" w:cs="Arial"/>
          <w:sz w:val="20"/>
          <w:szCs w:val="20"/>
        </w:rPr>
        <w:t>ssuring academic quality</w:t>
      </w:r>
      <w:r w:rsidR="00652CB4">
        <w:rPr>
          <w:rFonts w:ascii="Arial" w:hAnsi="Arial" w:cs="Arial"/>
          <w:sz w:val="20"/>
          <w:szCs w:val="20"/>
        </w:rPr>
        <w:t xml:space="preserve"> and institutional effectiveness and dialog about outcomes.  </w:t>
      </w:r>
      <w:r w:rsidRPr="00F70418">
        <w:rPr>
          <w:rFonts w:ascii="Arial" w:hAnsi="Arial" w:cs="Arial"/>
          <w:sz w:val="20"/>
          <w:szCs w:val="20"/>
        </w:rPr>
        <w:t>Need to be sure there are minutes from meetings for all programs</w:t>
      </w:r>
      <w:r w:rsidR="00F70418">
        <w:rPr>
          <w:rFonts w:ascii="Arial" w:hAnsi="Arial" w:cs="Arial"/>
          <w:sz w:val="20"/>
          <w:szCs w:val="20"/>
        </w:rPr>
        <w:t xml:space="preserve">.  </w:t>
      </w:r>
    </w:p>
    <w:p w:rsidR="00D570FD" w:rsidRPr="00F70418" w:rsidRDefault="00EB3469" w:rsidP="00F7041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</w:t>
      </w:r>
      <w:r w:rsidR="00BD64FF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.4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70418">
        <w:rPr>
          <w:rFonts w:ascii="Arial" w:hAnsi="Arial" w:cs="Arial"/>
          <w:sz w:val="20"/>
          <w:szCs w:val="20"/>
        </w:rPr>
        <w:t>The mission w</w:t>
      </w:r>
      <w:r w:rsidR="00F70418" w:rsidRPr="000B0FBA">
        <w:rPr>
          <w:rFonts w:ascii="Arial" w:hAnsi="Arial" w:cs="Arial"/>
          <w:sz w:val="20"/>
          <w:szCs w:val="20"/>
        </w:rPr>
        <w:t xml:space="preserve">as revised recently </w:t>
      </w:r>
      <w:r w:rsidR="00F70418">
        <w:rPr>
          <w:rFonts w:ascii="Arial" w:hAnsi="Arial" w:cs="Arial"/>
          <w:sz w:val="20"/>
          <w:szCs w:val="20"/>
        </w:rPr>
        <w:t xml:space="preserve">adding a couple little sections.  It </w:t>
      </w:r>
      <w:r w:rsidR="00F70418" w:rsidRPr="000B0FBA">
        <w:rPr>
          <w:rFonts w:ascii="Arial" w:hAnsi="Arial" w:cs="Arial"/>
          <w:sz w:val="20"/>
          <w:szCs w:val="20"/>
        </w:rPr>
        <w:t>needs to go to board for approval.</w:t>
      </w:r>
      <w:r w:rsidR="00F70418">
        <w:rPr>
          <w:rFonts w:ascii="Arial" w:hAnsi="Arial" w:cs="Arial"/>
          <w:sz w:val="20"/>
          <w:szCs w:val="20"/>
        </w:rPr>
        <w:t xml:space="preserve">  </w:t>
      </w:r>
    </w:p>
    <w:p w:rsidR="00BD64FF" w:rsidRPr="00D21961" w:rsidRDefault="00A70CB4" w:rsidP="00D21961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BD64F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is new</w:t>
      </w:r>
    </w:p>
    <w:p w:rsidR="00EB3469" w:rsidRDefault="00EB3469" w:rsidP="000B0FB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5-9</w:t>
      </w:r>
      <w:proofErr w:type="gramStart"/>
      <w:r>
        <w:rPr>
          <w:rFonts w:ascii="Arial" w:hAnsi="Arial" w:cs="Arial"/>
          <w:sz w:val="20"/>
          <w:szCs w:val="20"/>
        </w:rPr>
        <w:t>.  5</w:t>
      </w:r>
      <w:proofErr w:type="gramEnd"/>
      <w:r>
        <w:rPr>
          <w:rFonts w:ascii="Arial" w:hAnsi="Arial" w:cs="Arial"/>
          <w:sz w:val="20"/>
          <w:szCs w:val="20"/>
        </w:rPr>
        <w:t xml:space="preserve"> is where bud</w:t>
      </w:r>
      <w:r w:rsidR="00A70CB4">
        <w:rPr>
          <w:rFonts w:ascii="Arial" w:hAnsi="Arial" w:cs="Arial"/>
          <w:sz w:val="20"/>
          <w:szCs w:val="20"/>
        </w:rPr>
        <w:t>get</w:t>
      </w:r>
      <w:r>
        <w:rPr>
          <w:rFonts w:ascii="Arial" w:hAnsi="Arial" w:cs="Arial"/>
          <w:sz w:val="20"/>
          <w:szCs w:val="20"/>
        </w:rPr>
        <w:t xml:space="preserve"> com</w:t>
      </w:r>
      <w:r w:rsidR="00A70CB4">
        <w:rPr>
          <w:rFonts w:ascii="Arial" w:hAnsi="Arial" w:cs="Arial"/>
          <w:sz w:val="20"/>
          <w:szCs w:val="20"/>
        </w:rPr>
        <w:t>mittee</w:t>
      </w:r>
      <w:r>
        <w:rPr>
          <w:rFonts w:ascii="Arial" w:hAnsi="Arial" w:cs="Arial"/>
          <w:sz w:val="20"/>
          <w:szCs w:val="20"/>
        </w:rPr>
        <w:t xml:space="preserve"> comes in with program review process</w:t>
      </w:r>
      <w:r w:rsidR="00DA468A">
        <w:rPr>
          <w:rFonts w:ascii="Arial" w:hAnsi="Arial" w:cs="Arial"/>
          <w:sz w:val="20"/>
          <w:szCs w:val="20"/>
        </w:rPr>
        <w:t>, evaluations, goals, objectives SLOs</w:t>
      </w:r>
      <w:r w:rsidR="00D21961">
        <w:rPr>
          <w:rFonts w:ascii="Arial" w:hAnsi="Arial" w:cs="Arial"/>
          <w:sz w:val="20"/>
          <w:szCs w:val="20"/>
        </w:rPr>
        <w:t xml:space="preserve"> documenting our planning process.  </w:t>
      </w:r>
    </w:p>
    <w:p w:rsidR="00D21961" w:rsidRDefault="00D21961" w:rsidP="00D21961">
      <w:pPr>
        <w:pStyle w:val="ListParagraph"/>
        <w:ind w:left="1710"/>
        <w:rPr>
          <w:rFonts w:ascii="Arial" w:hAnsi="Arial" w:cs="Arial"/>
          <w:sz w:val="20"/>
          <w:szCs w:val="20"/>
        </w:rPr>
      </w:pPr>
    </w:p>
    <w:p w:rsidR="00EB3469" w:rsidRPr="00EB3469" w:rsidRDefault="00EB3469" w:rsidP="00EB3469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C23F79" w:rsidRDefault="00C23F79" w:rsidP="00D570F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D570FD">
        <w:rPr>
          <w:rFonts w:ascii="Arial" w:hAnsi="Arial" w:cs="Arial"/>
          <w:b/>
          <w:sz w:val="20"/>
          <w:szCs w:val="20"/>
        </w:rPr>
        <w:t>Other</w:t>
      </w: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Default="00583D28" w:rsidP="00D570FD">
      <w:pPr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60B12" w:rsidRDefault="00460B12" w:rsidP="003E5886">
      <w:pPr>
        <w:pStyle w:val="ListParagraph"/>
        <w:numPr>
          <w:ilvl w:val="1"/>
          <w:numId w:val="13"/>
        </w:numPr>
        <w:tabs>
          <w:tab w:val="left" w:pos="720"/>
          <w:tab w:val="left" w:pos="900"/>
        </w:tabs>
        <w:rPr>
          <w:rFonts w:ascii="Arial" w:hAnsi="Arial" w:cs="Arial"/>
          <w:sz w:val="20"/>
          <w:szCs w:val="20"/>
        </w:rPr>
      </w:pPr>
      <w:r w:rsidRPr="00A64287">
        <w:rPr>
          <w:rFonts w:ascii="Arial" w:hAnsi="Arial" w:cs="Arial"/>
          <w:sz w:val="20"/>
          <w:szCs w:val="20"/>
        </w:rPr>
        <w:t>Suggestion Drop Box (ongoing)</w:t>
      </w:r>
    </w:p>
    <w:p w:rsidR="00A9172B" w:rsidRDefault="00A9172B" w:rsidP="003E5886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Refine Budget Calendar</w:t>
      </w:r>
      <w:r w:rsidR="00847E9D">
        <w:rPr>
          <w:rFonts w:ascii="Arial" w:hAnsi="Arial" w:cs="Arial"/>
          <w:sz w:val="20"/>
          <w:szCs w:val="20"/>
        </w:rPr>
        <w:t xml:space="preserve"> </w:t>
      </w:r>
      <w:r w:rsidR="00776B18">
        <w:rPr>
          <w:rFonts w:ascii="Arial" w:hAnsi="Arial" w:cs="Arial"/>
          <w:sz w:val="20"/>
          <w:szCs w:val="20"/>
        </w:rPr>
        <w:t>(in Spring)</w:t>
      </w:r>
    </w:p>
    <w:p w:rsidR="00F36C9C" w:rsidRDefault="00F36C9C" w:rsidP="003E5886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Health </w:t>
      </w:r>
      <w:r w:rsidR="00371597">
        <w:rPr>
          <w:rFonts w:ascii="Arial" w:hAnsi="Arial" w:cs="Arial"/>
          <w:strike/>
          <w:sz w:val="20"/>
          <w:szCs w:val="20"/>
        </w:rPr>
        <w:t>March 18, 216</w:t>
      </w:r>
    </w:p>
    <w:p w:rsidR="00F36C9C" w:rsidRDefault="00F36C9C" w:rsidP="003E5886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</w:t>
      </w:r>
      <w:r w:rsidR="00776B18">
        <w:rPr>
          <w:rFonts w:ascii="Arial" w:hAnsi="Arial" w:cs="Arial"/>
          <w:sz w:val="20"/>
          <w:szCs w:val="20"/>
        </w:rPr>
        <w:t xml:space="preserve"> </w:t>
      </w:r>
    </w:p>
    <w:p w:rsidR="00847E9D" w:rsidRDefault="00776B18" w:rsidP="003E5886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3D1 (need Faculty reps)</w:t>
      </w:r>
    </w:p>
    <w:p w:rsidR="00F36C9C" w:rsidRDefault="00F36C9C" w:rsidP="00F36C9C">
      <w:pPr>
        <w:pStyle w:val="ListParagraph"/>
        <w:tabs>
          <w:tab w:val="left" w:pos="720"/>
        </w:tabs>
        <w:ind w:left="1440"/>
        <w:rPr>
          <w:rFonts w:ascii="Arial" w:hAnsi="Arial" w:cs="Arial"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Adjourned </w:t>
      </w:r>
      <w:r w:rsidR="00776B18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:</w:t>
      </w:r>
      <w:r w:rsidR="00776B18">
        <w:rPr>
          <w:rFonts w:ascii="Arial" w:hAnsi="Arial" w:cs="Arial"/>
          <w:b/>
          <w:sz w:val="20"/>
          <w:szCs w:val="20"/>
        </w:rPr>
        <w:t>14</w:t>
      </w:r>
      <w:r>
        <w:rPr>
          <w:rFonts w:ascii="Arial" w:hAnsi="Arial" w:cs="Arial"/>
          <w:b/>
          <w:sz w:val="20"/>
          <w:szCs w:val="20"/>
        </w:rPr>
        <w:t xml:space="preserve"> am</w:t>
      </w:r>
      <w:bookmarkStart w:id="0" w:name="_GoBack"/>
      <w:bookmarkEnd w:id="0"/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583D28" w:rsidRDefault="00583D28" w:rsidP="001B3765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776B18">
        <w:rPr>
          <w:rFonts w:ascii="Arial" w:hAnsi="Arial" w:cs="Arial"/>
          <w:b/>
          <w:sz w:val="20"/>
          <w:szCs w:val="20"/>
        </w:rPr>
        <w:t>November 4,</w:t>
      </w:r>
      <w:r w:rsidR="006A34CE">
        <w:rPr>
          <w:rFonts w:ascii="Arial" w:hAnsi="Arial" w:cs="Arial"/>
          <w:b/>
          <w:sz w:val="20"/>
          <w:szCs w:val="20"/>
        </w:rPr>
        <w:t xml:space="preserve"> </w:t>
      </w:r>
      <w:r w:rsidR="00B84CA0">
        <w:rPr>
          <w:rFonts w:ascii="Arial" w:hAnsi="Arial" w:cs="Arial"/>
          <w:b/>
          <w:sz w:val="20"/>
          <w:szCs w:val="20"/>
        </w:rPr>
        <w:t>2016</w:t>
      </w:r>
      <w:r w:rsidR="007868C7">
        <w:rPr>
          <w:rFonts w:ascii="Arial" w:hAnsi="Arial" w:cs="Arial"/>
          <w:b/>
          <w:sz w:val="20"/>
          <w:szCs w:val="20"/>
        </w:rPr>
        <w:t xml:space="preserve"> </w:t>
      </w:r>
    </w:p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3EF5B29"/>
    <w:multiLevelType w:val="hybridMultilevel"/>
    <w:tmpl w:val="CF3E2DA4"/>
    <w:lvl w:ilvl="0" w:tplc="8D7651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F839E8"/>
    <w:multiLevelType w:val="hybridMultilevel"/>
    <w:tmpl w:val="488A4CE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3C81700E"/>
    <w:multiLevelType w:val="hybridMultilevel"/>
    <w:tmpl w:val="85349D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83BDE"/>
    <w:multiLevelType w:val="hybridMultilevel"/>
    <w:tmpl w:val="8A9E7AC4"/>
    <w:lvl w:ilvl="0" w:tplc="1C7640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3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271A9"/>
    <w:rsid w:val="000305DC"/>
    <w:rsid w:val="000352E1"/>
    <w:rsid w:val="000472FF"/>
    <w:rsid w:val="00050D1F"/>
    <w:rsid w:val="00065DD9"/>
    <w:rsid w:val="00082581"/>
    <w:rsid w:val="0009788C"/>
    <w:rsid w:val="000B0FBA"/>
    <w:rsid w:val="000B225F"/>
    <w:rsid w:val="000D24D5"/>
    <w:rsid w:val="000D2EDF"/>
    <w:rsid w:val="00102B83"/>
    <w:rsid w:val="0011096B"/>
    <w:rsid w:val="0015537E"/>
    <w:rsid w:val="00157068"/>
    <w:rsid w:val="00171F28"/>
    <w:rsid w:val="001A7BDD"/>
    <w:rsid w:val="001B3765"/>
    <w:rsid w:val="001C1662"/>
    <w:rsid w:val="001C3253"/>
    <w:rsid w:val="001C6894"/>
    <w:rsid w:val="001D41A9"/>
    <w:rsid w:val="001D4F29"/>
    <w:rsid w:val="001D5A2C"/>
    <w:rsid w:val="001E78F8"/>
    <w:rsid w:val="002632A5"/>
    <w:rsid w:val="0027184A"/>
    <w:rsid w:val="002A5380"/>
    <w:rsid w:val="002A580D"/>
    <w:rsid w:val="002B2F1E"/>
    <w:rsid w:val="002D728D"/>
    <w:rsid w:val="002F49B6"/>
    <w:rsid w:val="002F5351"/>
    <w:rsid w:val="00320945"/>
    <w:rsid w:val="003345AF"/>
    <w:rsid w:val="00346B99"/>
    <w:rsid w:val="00357404"/>
    <w:rsid w:val="00365A6E"/>
    <w:rsid w:val="00365DFE"/>
    <w:rsid w:val="003708F9"/>
    <w:rsid w:val="00371597"/>
    <w:rsid w:val="00381E11"/>
    <w:rsid w:val="00384A85"/>
    <w:rsid w:val="00386D42"/>
    <w:rsid w:val="003C14C8"/>
    <w:rsid w:val="003C43DC"/>
    <w:rsid w:val="003D291A"/>
    <w:rsid w:val="003E5886"/>
    <w:rsid w:val="00400D09"/>
    <w:rsid w:val="004043A1"/>
    <w:rsid w:val="00434854"/>
    <w:rsid w:val="00442310"/>
    <w:rsid w:val="00443C04"/>
    <w:rsid w:val="00443EBB"/>
    <w:rsid w:val="004443BE"/>
    <w:rsid w:val="00450EE5"/>
    <w:rsid w:val="00460B12"/>
    <w:rsid w:val="00463EA1"/>
    <w:rsid w:val="004866EE"/>
    <w:rsid w:val="00496699"/>
    <w:rsid w:val="004B77C6"/>
    <w:rsid w:val="0055046E"/>
    <w:rsid w:val="00560105"/>
    <w:rsid w:val="005724C0"/>
    <w:rsid w:val="00583D28"/>
    <w:rsid w:val="005B578F"/>
    <w:rsid w:val="005D4D72"/>
    <w:rsid w:val="005E1873"/>
    <w:rsid w:val="005F134F"/>
    <w:rsid w:val="00607D81"/>
    <w:rsid w:val="0061045E"/>
    <w:rsid w:val="006137D6"/>
    <w:rsid w:val="0062516C"/>
    <w:rsid w:val="006307AB"/>
    <w:rsid w:val="0063291D"/>
    <w:rsid w:val="006367A8"/>
    <w:rsid w:val="00652CB4"/>
    <w:rsid w:val="00666C38"/>
    <w:rsid w:val="00670BFF"/>
    <w:rsid w:val="00672AED"/>
    <w:rsid w:val="00691BF5"/>
    <w:rsid w:val="006A34CE"/>
    <w:rsid w:val="006B155C"/>
    <w:rsid w:val="006C6A35"/>
    <w:rsid w:val="006D5A49"/>
    <w:rsid w:val="00714C71"/>
    <w:rsid w:val="007163A4"/>
    <w:rsid w:val="00727A51"/>
    <w:rsid w:val="00752230"/>
    <w:rsid w:val="00765B8C"/>
    <w:rsid w:val="00776B18"/>
    <w:rsid w:val="00783FF0"/>
    <w:rsid w:val="007868C7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21E2B"/>
    <w:rsid w:val="008228E1"/>
    <w:rsid w:val="00822F1D"/>
    <w:rsid w:val="00832CBC"/>
    <w:rsid w:val="00837B43"/>
    <w:rsid w:val="0084763F"/>
    <w:rsid w:val="00847E9D"/>
    <w:rsid w:val="008778E7"/>
    <w:rsid w:val="00894330"/>
    <w:rsid w:val="008A49B0"/>
    <w:rsid w:val="008B0C38"/>
    <w:rsid w:val="008B33E2"/>
    <w:rsid w:val="008D0F63"/>
    <w:rsid w:val="008D68A8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716A"/>
    <w:rsid w:val="009C709E"/>
    <w:rsid w:val="009D1F62"/>
    <w:rsid w:val="009E7751"/>
    <w:rsid w:val="009E7EED"/>
    <w:rsid w:val="00A030F4"/>
    <w:rsid w:val="00A134F8"/>
    <w:rsid w:val="00A31F5B"/>
    <w:rsid w:val="00A55CC6"/>
    <w:rsid w:val="00A5620B"/>
    <w:rsid w:val="00A70CB4"/>
    <w:rsid w:val="00A87D7D"/>
    <w:rsid w:val="00A9172B"/>
    <w:rsid w:val="00AD7C4A"/>
    <w:rsid w:val="00B00C45"/>
    <w:rsid w:val="00B049F8"/>
    <w:rsid w:val="00B06188"/>
    <w:rsid w:val="00B3214C"/>
    <w:rsid w:val="00B516D5"/>
    <w:rsid w:val="00B56CD1"/>
    <w:rsid w:val="00B62B16"/>
    <w:rsid w:val="00B80080"/>
    <w:rsid w:val="00B84CA0"/>
    <w:rsid w:val="00B850A0"/>
    <w:rsid w:val="00BB4573"/>
    <w:rsid w:val="00BB5552"/>
    <w:rsid w:val="00BB78E0"/>
    <w:rsid w:val="00BC4CEB"/>
    <w:rsid w:val="00BC7816"/>
    <w:rsid w:val="00BD26F0"/>
    <w:rsid w:val="00BD4B13"/>
    <w:rsid w:val="00BD64FF"/>
    <w:rsid w:val="00C0136E"/>
    <w:rsid w:val="00C0246B"/>
    <w:rsid w:val="00C123DA"/>
    <w:rsid w:val="00C217B9"/>
    <w:rsid w:val="00C23F79"/>
    <w:rsid w:val="00C25059"/>
    <w:rsid w:val="00C534E0"/>
    <w:rsid w:val="00C90E75"/>
    <w:rsid w:val="00CB224B"/>
    <w:rsid w:val="00CB4E37"/>
    <w:rsid w:val="00CB6291"/>
    <w:rsid w:val="00CC2933"/>
    <w:rsid w:val="00CC7207"/>
    <w:rsid w:val="00CD12C8"/>
    <w:rsid w:val="00CE04FC"/>
    <w:rsid w:val="00CE159D"/>
    <w:rsid w:val="00CE7A97"/>
    <w:rsid w:val="00D15217"/>
    <w:rsid w:val="00D1787C"/>
    <w:rsid w:val="00D21961"/>
    <w:rsid w:val="00D24F9F"/>
    <w:rsid w:val="00D37167"/>
    <w:rsid w:val="00D44448"/>
    <w:rsid w:val="00D570FD"/>
    <w:rsid w:val="00D850FE"/>
    <w:rsid w:val="00D855AB"/>
    <w:rsid w:val="00DA468A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29EA"/>
    <w:rsid w:val="00EB3469"/>
    <w:rsid w:val="00EB755F"/>
    <w:rsid w:val="00ED197A"/>
    <w:rsid w:val="00ED7F4F"/>
    <w:rsid w:val="00EF579D"/>
    <w:rsid w:val="00EF64C6"/>
    <w:rsid w:val="00F06F62"/>
    <w:rsid w:val="00F106B2"/>
    <w:rsid w:val="00F23E7E"/>
    <w:rsid w:val="00F273C0"/>
    <w:rsid w:val="00F36C9C"/>
    <w:rsid w:val="00F51D66"/>
    <w:rsid w:val="00F70418"/>
    <w:rsid w:val="00F92952"/>
    <w:rsid w:val="00FA36CB"/>
    <w:rsid w:val="00FA3C4E"/>
    <w:rsid w:val="00FB311E"/>
    <w:rsid w:val="00FD4183"/>
    <w:rsid w:val="00FE4210"/>
    <w:rsid w:val="00FE6507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FAC3F-2081-4B9E-9E7A-6351D2B4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60</cp:revision>
  <cp:lastPrinted>2016-11-14T21:28:00Z</cp:lastPrinted>
  <dcterms:created xsi:type="dcterms:W3CDTF">2016-02-19T14:33:00Z</dcterms:created>
  <dcterms:modified xsi:type="dcterms:W3CDTF">2016-11-14T21:28:00Z</dcterms:modified>
</cp:coreProperties>
</file>