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813A12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18,</w:t>
      </w:r>
      <w:r w:rsidR="004443BE">
        <w:rPr>
          <w:rFonts w:ascii="Arial" w:hAnsi="Arial" w:cs="Arial"/>
          <w:b/>
          <w:sz w:val="20"/>
          <w:szCs w:val="20"/>
        </w:rPr>
        <w:t xml:space="preserve"> </w:t>
      </w:r>
      <w:r w:rsidR="006C6A35">
        <w:rPr>
          <w:rFonts w:ascii="Arial" w:hAnsi="Arial" w:cs="Arial"/>
          <w:b/>
          <w:sz w:val="20"/>
          <w:szCs w:val="20"/>
        </w:rPr>
        <w:t>201</w:t>
      </w:r>
      <w:r w:rsidR="00B84CA0">
        <w:rPr>
          <w:rFonts w:ascii="Arial" w:hAnsi="Arial" w:cs="Arial"/>
          <w:b/>
          <w:sz w:val="20"/>
          <w:szCs w:val="20"/>
        </w:rPr>
        <w:t>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371597">
        <w:rPr>
          <w:rFonts w:ascii="Arial" w:hAnsi="Arial" w:cs="Arial"/>
          <w:sz w:val="20"/>
          <w:szCs w:val="20"/>
        </w:rPr>
        <w:t>Ce</w:t>
      </w:r>
      <w:r w:rsidR="00A9172B">
        <w:rPr>
          <w:rFonts w:ascii="Arial" w:hAnsi="Arial" w:cs="Arial"/>
          <w:sz w:val="20"/>
          <w:szCs w:val="20"/>
        </w:rPr>
        <w:t xml:space="preserve">lia Farina (ASPC),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F11949">
        <w:rPr>
          <w:rFonts w:ascii="Arial" w:hAnsi="Arial" w:cs="Arial"/>
          <w:sz w:val="20"/>
          <w:szCs w:val="20"/>
        </w:rPr>
        <w:t>Tamara Smee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10C52" w:rsidRDefault="00310C52" w:rsidP="00310C5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10C52" w:rsidRPr="00813A12" w:rsidRDefault="00310C52" w:rsidP="00813A1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860659" w:rsidRDefault="00860659" w:rsidP="0086065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0659" w:rsidRDefault="005D41C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3D1</w:t>
      </w:r>
    </w:p>
    <w:p w:rsidR="00860659" w:rsidRDefault="00860659" w:rsidP="0086065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0659" w:rsidRDefault="004C17FA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17-18 Budget Requests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310C52" w:rsidRPr="00310C52" w:rsidRDefault="00F36C9C" w:rsidP="00310C5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216</w:t>
      </w:r>
    </w:p>
    <w:p w:rsidR="00310C52" w:rsidRPr="004C17FA" w:rsidRDefault="00310C52" w:rsidP="004C17FA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310C52">
        <w:rPr>
          <w:rFonts w:ascii="Arial" w:hAnsi="Arial" w:cs="Arial"/>
          <w:sz w:val="20"/>
          <w:szCs w:val="20"/>
        </w:rPr>
        <w:t>Student Travel &amp; Meal Policy</w:t>
      </w:r>
      <w:bookmarkStart w:id="0" w:name="_GoBack"/>
      <w:bookmarkEnd w:id="0"/>
    </w:p>
    <w:p w:rsidR="00813A12" w:rsidRPr="00310C52" w:rsidRDefault="00813A12" w:rsidP="00310C5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 (Spring)</w:t>
      </w:r>
    </w:p>
    <w:p w:rsidR="00310C52" w:rsidRPr="00310C52" w:rsidRDefault="00310C52" w:rsidP="00813A12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813A12">
        <w:rPr>
          <w:rFonts w:ascii="Arial" w:hAnsi="Arial" w:cs="Arial"/>
          <w:b/>
          <w:sz w:val="20"/>
          <w:szCs w:val="20"/>
        </w:rPr>
        <w:t>December 2</w:t>
      </w:r>
      <w:r w:rsidR="00B84CA0">
        <w:rPr>
          <w:rFonts w:ascii="Arial" w:hAnsi="Arial" w:cs="Arial"/>
          <w:b/>
          <w:sz w:val="20"/>
          <w:szCs w:val="20"/>
        </w:rPr>
        <w:t>, 2016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4C17FA"/>
    <w:rsid w:val="0055046E"/>
    <w:rsid w:val="00560105"/>
    <w:rsid w:val="005724C0"/>
    <w:rsid w:val="00583D28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751"/>
    <w:rsid w:val="009E7EED"/>
    <w:rsid w:val="00A030F4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ED75-1148-492E-B229-4F734088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16</cp:revision>
  <cp:lastPrinted>2016-11-17T21:13:00Z</cp:lastPrinted>
  <dcterms:created xsi:type="dcterms:W3CDTF">2016-02-19T14:33:00Z</dcterms:created>
  <dcterms:modified xsi:type="dcterms:W3CDTF">2016-11-17T21:14:00Z</dcterms:modified>
</cp:coreProperties>
</file>