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Porterville College</w:t>
      </w:r>
    </w:p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A5189F" w:rsidRDefault="00C14E28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3</w:t>
      </w:r>
      <w:r w:rsidR="00A5189F">
        <w:rPr>
          <w:rFonts w:ascii="Arial" w:hAnsi="Arial" w:cs="Arial"/>
          <w:b/>
          <w:sz w:val="20"/>
          <w:szCs w:val="20"/>
        </w:rPr>
        <w:t>, 2020</w:t>
      </w:r>
    </w:p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8:30-9:00 AM – L405</w:t>
      </w:r>
    </w:p>
    <w:p w:rsidR="00A5189F" w:rsidRDefault="00C14E28" w:rsidP="00A5189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Zoom</w:t>
      </w:r>
    </w:p>
    <w:p w:rsidR="00C14E28" w:rsidRDefault="00C14E28" w:rsidP="00C14E28">
      <w:pPr>
        <w:pStyle w:val="xmsoplaintext"/>
        <w:jc w:val="center"/>
      </w:pPr>
      <w:r>
        <w:t xml:space="preserve">Join from PC, Mac, Linux, iOS or Android: </w:t>
      </w:r>
      <w:hyperlink r:id="rId7" w:history="1">
        <w:r>
          <w:rPr>
            <w:rStyle w:val="Hyperlink"/>
          </w:rPr>
          <w:t>https://cccconfer.zoom.us/j/922670445</w:t>
        </w:r>
      </w:hyperlink>
    </w:p>
    <w:p w:rsidR="00C14E28" w:rsidRDefault="00C14E28" w:rsidP="00A5189F">
      <w:pPr>
        <w:jc w:val="center"/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>
        <w:rPr>
          <w:rFonts w:ascii="Arial" w:hAnsi="Arial" w:cs="Arial"/>
          <w:sz w:val="20"/>
          <w:szCs w:val="20"/>
        </w:rPr>
        <w:t xml:space="preserve">   </w:t>
      </w:r>
      <w:r w:rsidR="00C14E28">
        <w:rPr>
          <w:rFonts w:ascii="Arial" w:hAnsi="Arial" w:cs="Arial"/>
          <w:sz w:val="20"/>
          <w:szCs w:val="20"/>
        </w:rPr>
        <w:t xml:space="preserve">Joseph Cascio, </w:t>
      </w:r>
      <w:r>
        <w:rPr>
          <w:rFonts w:ascii="Arial" w:hAnsi="Arial" w:cs="Arial"/>
          <w:sz w:val="20"/>
          <w:szCs w:val="20"/>
        </w:rPr>
        <w:t xml:space="preserve">Matthew Flummer, </w:t>
      </w:r>
      <w:r w:rsidR="00C14E28">
        <w:rPr>
          <w:rFonts w:ascii="Arial" w:hAnsi="Arial" w:cs="Arial"/>
          <w:sz w:val="20"/>
          <w:szCs w:val="20"/>
        </w:rPr>
        <w:t>Jodie Logan, Michelle Miller-Galaz, A</w:t>
      </w:r>
      <w:r>
        <w:rPr>
          <w:rFonts w:ascii="Arial" w:hAnsi="Arial" w:cs="Arial"/>
          <w:sz w:val="20"/>
          <w:szCs w:val="20"/>
        </w:rPr>
        <w:t xml:space="preserve">nnette Nix, Jennie Porreco, Miguel Ruelas, </w:t>
      </w:r>
      <w:r w:rsidR="00DF018C">
        <w:rPr>
          <w:rFonts w:ascii="Arial" w:hAnsi="Arial" w:cs="Arial"/>
          <w:sz w:val="20"/>
          <w:szCs w:val="20"/>
        </w:rPr>
        <w:t xml:space="preserve">Thad Russell, </w:t>
      </w:r>
      <w:r>
        <w:rPr>
          <w:rFonts w:ascii="Arial" w:hAnsi="Arial" w:cs="Arial"/>
          <w:sz w:val="20"/>
          <w:szCs w:val="20"/>
        </w:rPr>
        <w:t>Ann Marie Wagstaff (co-chair), Joel Wiens</w:t>
      </w:r>
      <w:r w:rsidR="00DF018C">
        <w:rPr>
          <w:rFonts w:ascii="Arial" w:hAnsi="Arial" w:cs="Arial"/>
          <w:sz w:val="20"/>
          <w:szCs w:val="20"/>
        </w:rPr>
        <w:t>, Erin Wingfield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Absent:</w:t>
      </w:r>
      <w:r>
        <w:rPr>
          <w:rFonts w:ascii="Arial" w:hAnsi="Arial" w:cs="Arial"/>
          <w:sz w:val="20"/>
          <w:szCs w:val="20"/>
        </w:rPr>
        <w:t xml:space="preserve">  </w:t>
      </w:r>
      <w:r w:rsidR="00C14E28">
        <w:rPr>
          <w:rFonts w:ascii="Arial" w:hAnsi="Arial" w:cs="Arial"/>
          <w:sz w:val="20"/>
          <w:szCs w:val="20"/>
        </w:rPr>
        <w:t xml:space="preserve">Primavera Arvizu, Vern Butler, Jay Navarrette, Arlitha Williams-Harmon (chair), </w:t>
      </w:r>
      <w:r>
        <w:rPr>
          <w:rFonts w:ascii="Arial" w:hAnsi="Arial" w:cs="Arial"/>
          <w:sz w:val="20"/>
          <w:szCs w:val="20"/>
        </w:rPr>
        <w:t>ASPC Representative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Guest:  </w:t>
      </w:r>
      <w:r w:rsidR="00C14E28">
        <w:rPr>
          <w:rFonts w:ascii="Arial" w:hAnsi="Arial" w:cs="Arial"/>
          <w:sz w:val="20"/>
          <w:szCs w:val="20"/>
        </w:rPr>
        <w:t>Dr. Habib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Call to Order – </w:t>
      </w:r>
      <w:r>
        <w:rPr>
          <w:rFonts w:ascii="Arial" w:hAnsi="Arial" w:cs="Arial"/>
          <w:sz w:val="20"/>
          <w:szCs w:val="20"/>
        </w:rPr>
        <w:t>8:3</w:t>
      </w:r>
      <w:r w:rsidR="00DF01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am</w:t>
      </w:r>
    </w:p>
    <w:p w:rsidR="00A5189F" w:rsidRDefault="00A5189F" w:rsidP="00A5189F">
      <w:pPr>
        <w:ind w:left="270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Agenda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189F" w:rsidRDefault="00A5189F" w:rsidP="00A5189F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approve the agenda</w:t>
      </w:r>
      <w:r w:rsidR="00CC2C81">
        <w:rPr>
          <w:rFonts w:ascii="Arial" w:hAnsi="Arial" w:cs="Arial"/>
          <w:sz w:val="20"/>
          <w:szCs w:val="20"/>
        </w:rPr>
        <w:t xml:space="preserve"> with </w:t>
      </w:r>
      <w:r w:rsidR="00680A04">
        <w:rPr>
          <w:rFonts w:ascii="Arial" w:hAnsi="Arial" w:cs="Arial"/>
          <w:sz w:val="20"/>
          <w:szCs w:val="20"/>
        </w:rPr>
        <w:t xml:space="preserve">addition of New </w:t>
      </w:r>
      <w:r w:rsidR="00CC2C81">
        <w:rPr>
          <w:rFonts w:ascii="Arial" w:hAnsi="Arial" w:cs="Arial"/>
          <w:sz w:val="20"/>
          <w:szCs w:val="20"/>
        </w:rPr>
        <w:t>Co-Chair Appointment</w:t>
      </w:r>
      <w:r>
        <w:rPr>
          <w:rFonts w:ascii="Arial" w:hAnsi="Arial" w:cs="Arial"/>
          <w:sz w:val="20"/>
          <w:szCs w:val="20"/>
        </w:rPr>
        <w:t>: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M/S/C:  Joel Wiens/</w:t>
      </w:r>
      <w:r w:rsidR="00C14E28">
        <w:rPr>
          <w:rFonts w:ascii="Arial" w:hAnsi="Arial" w:cs="Arial"/>
          <w:sz w:val="20"/>
          <w:szCs w:val="20"/>
        </w:rPr>
        <w:t>Annette Nix</w:t>
      </w:r>
      <w:r>
        <w:rPr>
          <w:rFonts w:ascii="Arial" w:hAnsi="Arial" w:cs="Arial"/>
          <w:sz w:val="20"/>
          <w:szCs w:val="20"/>
        </w:rPr>
        <w:tab/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Minutes</w:t>
      </w:r>
    </w:p>
    <w:p w:rsidR="00A5189F" w:rsidRDefault="00A5189F" w:rsidP="00A5189F">
      <w:p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approve the following minutes</w:t>
      </w:r>
      <w:r w:rsidR="00C14E28">
        <w:rPr>
          <w:rFonts w:ascii="Arial" w:hAnsi="Arial" w:cs="Arial"/>
          <w:sz w:val="20"/>
          <w:szCs w:val="20"/>
        </w:rPr>
        <w:t>:</w:t>
      </w:r>
      <w:r w:rsidR="00DF018C">
        <w:rPr>
          <w:rFonts w:ascii="Arial" w:hAnsi="Arial" w:cs="Arial"/>
          <w:sz w:val="20"/>
          <w:szCs w:val="20"/>
        </w:rPr>
        <w:tab/>
      </w:r>
      <w:r w:rsidR="00DF01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</w:p>
    <w:p w:rsidR="00A5189F" w:rsidRPr="00DF018C" w:rsidRDefault="00C14E28" w:rsidP="00A5189F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March 6, </w:t>
      </w:r>
      <w:r w:rsidR="00DF018C">
        <w:rPr>
          <w:rFonts w:ascii="Arial" w:hAnsi="Arial" w:cs="Arial"/>
          <w:b/>
          <w:sz w:val="20"/>
          <w:szCs w:val="20"/>
        </w:rPr>
        <w:t xml:space="preserve">2020 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M/S/C:  </w:t>
      </w:r>
      <w:r w:rsidR="00C14E28">
        <w:rPr>
          <w:rFonts w:ascii="Arial" w:hAnsi="Arial" w:cs="Arial"/>
          <w:sz w:val="20"/>
          <w:szCs w:val="20"/>
        </w:rPr>
        <w:t>Jodie Logan</w:t>
      </w:r>
      <w:r>
        <w:rPr>
          <w:rFonts w:ascii="Arial" w:hAnsi="Arial" w:cs="Arial"/>
          <w:sz w:val="20"/>
          <w:szCs w:val="20"/>
        </w:rPr>
        <w:t>/</w:t>
      </w:r>
      <w:r w:rsidR="00C14E28">
        <w:rPr>
          <w:rFonts w:ascii="Arial" w:hAnsi="Arial" w:cs="Arial"/>
          <w:sz w:val="20"/>
          <w:szCs w:val="20"/>
        </w:rPr>
        <w:t>Joel Wiens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Budget Calendar Review </w:t>
      </w:r>
    </w:p>
    <w:p w:rsidR="00DF018C" w:rsidRDefault="00C14E28" w:rsidP="00A5189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</w:t>
      </w:r>
      <w:r w:rsidR="00A5189F">
        <w:rPr>
          <w:rFonts w:ascii="Arial" w:hAnsi="Arial" w:cs="Arial"/>
          <w:b/>
          <w:sz w:val="20"/>
          <w:szCs w:val="20"/>
        </w:rPr>
        <w:t>:</w:t>
      </w:r>
      <w:r w:rsidR="00A5189F">
        <w:rPr>
          <w:rFonts w:ascii="Arial" w:hAnsi="Arial" w:cs="Arial"/>
          <w:sz w:val="20"/>
          <w:szCs w:val="20"/>
        </w:rPr>
        <w:t xml:space="preserve">  </w:t>
      </w:r>
      <w:r w:rsidR="00CC2C81">
        <w:rPr>
          <w:rFonts w:ascii="Arial" w:hAnsi="Arial" w:cs="Arial"/>
          <w:sz w:val="20"/>
          <w:szCs w:val="20"/>
        </w:rPr>
        <w:t>Despite all the uncertainty, we are on schedule.</w:t>
      </w:r>
    </w:p>
    <w:p w:rsidR="00680A04" w:rsidRDefault="00680A04" w:rsidP="00A5189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680A04" w:rsidRPr="00CC2C81" w:rsidRDefault="00680A04" w:rsidP="00680A0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Appoint New Budget Committee Co-Chair</w:t>
      </w:r>
    </w:p>
    <w:p w:rsidR="00680A04" w:rsidRDefault="00CB057E" w:rsidP="00680A04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</w:t>
      </w:r>
      <w:r w:rsidR="0064476E">
        <w:rPr>
          <w:rFonts w:ascii="Arial" w:hAnsi="Arial" w:cs="Arial"/>
          <w:sz w:val="20"/>
          <w:szCs w:val="20"/>
        </w:rPr>
        <w:t xml:space="preserve">nominate </w:t>
      </w:r>
      <w:r>
        <w:rPr>
          <w:rFonts w:ascii="Arial" w:hAnsi="Arial" w:cs="Arial"/>
          <w:sz w:val="20"/>
          <w:szCs w:val="20"/>
        </w:rPr>
        <w:t>Joel Wiens a</w:t>
      </w:r>
      <w:r w:rsidR="005662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566230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="00566230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Budget Committee </w:t>
      </w:r>
      <w:r w:rsidR="004A1B7B">
        <w:rPr>
          <w:rFonts w:ascii="Arial" w:hAnsi="Arial" w:cs="Arial"/>
          <w:sz w:val="20"/>
          <w:szCs w:val="20"/>
        </w:rPr>
        <w:t xml:space="preserve">Faculty </w:t>
      </w:r>
      <w:r>
        <w:rPr>
          <w:rFonts w:ascii="Arial" w:hAnsi="Arial" w:cs="Arial"/>
          <w:sz w:val="20"/>
          <w:szCs w:val="20"/>
        </w:rPr>
        <w:t>Co-Chair.  Senate appoint</w:t>
      </w:r>
      <w:r w:rsidR="004A1B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Theodore “</w:t>
      </w:r>
      <w:proofErr w:type="spellStart"/>
      <w:r>
        <w:rPr>
          <w:rFonts w:ascii="Arial" w:hAnsi="Arial" w:cs="Arial"/>
          <w:sz w:val="20"/>
          <w:szCs w:val="20"/>
        </w:rPr>
        <w:t>Diran</w:t>
      </w:r>
      <w:proofErr w:type="spellEnd"/>
      <w:r>
        <w:rPr>
          <w:rFonts w:ascii="Arial" w:hAnsi="Arial" w:cs="Arial"/>
          <w:sz w:val="20"/>
          <w:szCs w:val="20"/>
        </w:rPr>
        <w:t>” Lyons as new Faculty Representative</w:t>
      </w:r>
      <w:r w:rsidR="00186103">
        <w:rPr>
          <w:rFonts w:ascii="Arial" w:hAnsi="Arial" w:cs="Arial"/>
          <w:sz w:val="20"/>
          <w:szCs w:val="20"/>
        </w:rPr>
        <w:t>.</w:t>
      </w:r>
    </w:p>
    <w:p w:rsidR="00CB057E" w:rsidRPr="00CC2C81" w:rsidRDefault="00CB057E" w:rsidP="00680A04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Jodie Logan/Annette Nix</w:t>
      </w:r>
    </w:p>
    <w:p w:rsidR="00A5189F" w:rsidRPr="00566230" w:rsidRDefault="00A5189F" w:rsidP="00566230">
      <w:pPr>
        <w:rPr>
          <w:rFonts w:ascii="Arial" w:hAnsi="Arial" w:cs="Arial"/>
          <w:sz w:val="20"/>
          <w:szCs w:val="20"/>
        </w:rPr>
      </w:pPr>
    </w:p>
    <w:p w:rsidR="00703E08" w:rsidRPr="00703E08" w:rsidRDefault="00A5189F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703E08">
        <w:rPr>
          <w:rFonts w:ascii="Arial" w:hAnsi="Arial" w:cs="Arial"/>
          <w:b/>
          <w:sz w:val="20"/>
          <w:szCs w:val="20"/>
        </w:rPr>
        <w:t xml:space="preserve">District-wide Budget Committee (DWBC) </w:t>
      </w:r>
      <w:r w:rsidR="005C792B" w:rsidRPr="00703E08">
        <w:rPr>
          <w:rFonts w:ascii="Arial" w:hAnsi="Arial" w:cs="Arial"/>
          <w:b/>
          <w:sz w:val="20"/>
          <w:szCs w:val="20"/>
        </w:rPr>
        <w:t>Update</w:t>
      </w:r>
    </w:p>
    <w:p w:rsidR="00703E08" w:rsidRPr="00154E92" w:rsidRDefault="00154E92" w:rsidP="00154E9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154E92">
        <w:rPr>
          <w:rFonts w:ascii="Arial" w:hAnsi="Arial" w:cs="Arial"/>
          <w:bCs/>
          <w:sz w:val="20"/>
          <w:szCs w:val="20"/>
        </w:rPr>
        <w:t xml:space="preserve">Last meeting was Friday before shutdown.  </w:t>
      </w:r>
    </w:p>
    <w:p w:rsidR="00154E92" w:rsidRPr="00154E92" w:rsidRDefault="00154E92" w:rsidP="00154E9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154E92">
        <w:rPr>
          <w:rFonts w:ascii="Arial" w:hAnsi="Arial" w:cs="Arial"/>
          <w:bCs/>
          <w:sz w:val="20"/>
          <w:szCs w:val="20"/>
        </w:rPr>
        <w:t>Lisa Couch did a summary on the Pot Ash</w:t>
      </w:r>
    </w:p>
    <w:p w:rsidR="00154E92" w:rsidRDefault="00154E92" w:rsidP="00154E9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154E92">
        <w:rPr>
          <w:rFonts w:ascii="Arial" w:hAnsi="Arial" w:cs="Arial"/>
          <w:bCs/>
          <w:sz w:val="20"/>
          <w:szCs w:val="20"/>
        </w:rPr>
        <w:t>There are questions regarding reimbursement and/or cost due to online instructional expenses, i.e., Elmo, etc.</w:t>
      </w:r>
      <w:r>
        <w:rPr>
          <w:rFonts w:ascii="Arial" w:hAnsi="Arial" w:cs="Arial"/>
          <w:bCs/>
          <w:sz w:val="20"/>
          <w:szCs w:val="20"/>
        </w:rPr>
        <w:t xml:space="preserve">  Can we use the </w:t>
      </w:r>
      <w:proofErr w:type="spellStart"/>
      <w:r>
        <w:rPr>
          <w:rFonts w:ascii="Arial" w:hAnsi="Arial" w:cs="Arial"/>
          <w:bCs/>
          <w:sz w:val="20"/>
          <w:szCs w:val="20"/>
        </w:rPr>
        <w:t>Elmos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that are on campus</w:t>
      </w:r>
      <w:r w:rsidR="00881864">
        <w:rPr>
          <w:rFonts w:ascii="Arial" w:hAnsi="Arial" w:cs="Arial"/>
          <w:bCs/>
          <w:sz w:val="20"/>
          <w:szCs w:val="20"/>
        </w:rPr>
        <w:t>?</w:t>
      </w:r>
      <w:r w:rsidR="007836D7">
        <w:rPr>
          <w:rFonts w:ascii="Arial" w:hAnsi="Arial" w:cs="Arial"/>
          <w:bCs/>
          <w:sz w:val="20"/>
          <w:szCs w:val="20"/>
        </w:rPr>
        <w:t xml:space="preserve">  If not, are there funds to purchase needed technology?  We need an inventory of </w:t>
      </w:r>
      <w:proofErr w:type="spellStart"/>
      <w:r w:rsidR="007836D7">
        <w:rPr>
          <w:rFonts w:ascii="Arial" w:hAnsi="Arial" w:cs="Arial"/>
          <w:bCs/>
          <w:sz w:val="20"/>
          <w:szCs w:val="20"/>
        </w:rPr>
        <w:t>Elmos</w:t>
      </w:r>
      <w:proofErr w:type="spellEnd"/>
      <w:r w:rsidR="007836D7">
        <w:rPr>
          <w:rFonts w:ascii="Arial" w:hAnsi="Arial" w:cs="Arial"/>
          <w:bCs/>
          <w:sz w:val="20"/>
          <w:szCs w:val="20"/>
        </w:rPr>
        <w:t xml:space="preserve"> and how many are needed.</w:t>
      </w:r>
    </w:p>
    <w:p w:rsidR="00703E08" w:rsidRPr="00703E08" w:rsidRDefault="00703E08" w:rsidP="00703E0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5189F" w:rsidRDefault="001647C9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Fiscal Year 20-21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Budget </w:t>
      </w:r>
      <w:r w:rsidR="0088387A">
        <w:rPr>
          <w:rFonts w:ascii="Arial" w:hAnsi="Arial" w:cs="Arial"/>
          <w:b/>
          <w:sz w:val="20"/>
          <w:szCs w:val="20"/>
        </w:rPr>
        <w:t xml:space="preserve"> </w:t>
      </w:r>
      <w:r w:rsidR="00566230">
        <w:rPr>
          <w:rFonts w:ascii="Arial" w:hAnsi="Arial" w:cs="Arial"/>
          <w:b/>
          <w:sz w:val="20"/>
          <w:szCs w:val="20"/>
        </w:rPr>
        <w:t>(</w:t>
      </w:r>
      <w:proofErr w:type="gramEnd"/>
      <w:r w:rsidR="00566230">
        <w:rPr>
          <w:rFonts w:ascii="Arial" w:hAnsi="Arial" w:cs="Arial"/>
          <w:b/>
          <w:sz w:val="20"/>
          <w:szCs w:val="20"/>
        </w:rPr>
        <w:t>attachment</w:t>
      </w:r>
      <w:r w:rsidR="00BD01CB">
        <w:rPr>
          <w:rFonts w:ascii="Arial" w:hAnsi="Arial" w:cs="Arial"/>
          <w:b/>
          <w:sz w:val="20"/>
          <w:szCs w:val="20"/>
        </w:rPr>
        <w:t>)</w:t>
      </w:r>
    </w:p>
    <w:p w:rsidR="001647C9" w:rsidRDefault="001647C9" w:rsidP="001647C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Dept of Finance Memo</w:t>
      </w:r>
    </w:p>
    <w:p w:rsidR="00566230" w:rsidRPr="00BE0898" w:rsidRDefault="00566230" w:rsidP="0056623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E0898">
        <w:rPr>
          <w:rFonts w:ascii="Arial" w:hAnsi="Arial" w:cs="Arial"/>
          <w:sz w:val="20"/>
          <w:szCs w:val="20"/>
        </w:rPr>
        <w:t>Limited to workload budget</w:t>
      </w:r>
    </w:p>
    <w:p w:rsidR="00566230" w:rsidRPr="00BE0898" w:rsidRDefault="00566230" w:rsidP="0056623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E0898">
        <w:rPr>
          <w:rFonts w:ascii="Arial" w:hAnsi="Arial" w:cs="Arial"/>
          <w:sz w:val="20"/>
          <w:szCs w:val="20"/>
        </w:rPr>
        <w:t>Reevaluate anything new</w:t>
      </w:r>
    </w:p>
    <w:p w:rsidR="00566230" w:rsidRPr="00BE0898" w:rsidRDefault="00566230" w:rsidP="0079153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E0898">
        <w:rPr>
          <w:rFonts w:ascii="Arial" w:hAnsi="Arial" w:cs="Arial"/>
          <w:sz w:val="20"/>
          <w:szCs w:val="20"/>
        </w:rPr>
        <w:t>New adjustments related to Covid-19</w:t>
      </w:r>
    </w:p>
    <w:p w:rsidR="001647C9" w:rsidRPr="00660AEE" w:rsidRDefault="001647C9" w:rsidP="001647C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Allocation-tentative</w:t>
      </w:r>
      <w:r w:rsidR="00566230">
        <w:rPr>
          <w:rFonts w:ascii="Arial" w:hAnsi="Arial" w:cs="Arial"/>
          <w:b/>
          <w:sz w:val="20"/>
          <w:szCs w:val="20"/>
        </w:rPr>
        <w:t xml:space="preserve"> - </w:t>
      </w:r>
      <w:r w:rsidR="00566230" w:rsidRPr="00660AEE">
        <w:rPr>
          <w:rFonts w:ascii="Arial" w:hAnsi="Arial" w:cs="Arial"/>
          <w:sz w:val="20"/>
          <w:szCs w:val="20"/>
        </w:rPr>
        <w:t>defer</w:t>
      </w:r>
    </w:p>
    <w:p w:rsidR="001647C9" w:rsidRDefault="001647C9" w:rsidP="001647C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College Budget:</w:t>
      </w:r>
    </w:p>
    <w:p w:rsidR="001647C9" w:rsidRDefault="001647C9" w:rsidP="001647C9">
      <w:pPr>
        <w:rPr>
          <w:rFonts w:ascii="Arial" w:hAnsi="Arial" w:cs="Arial"/>
          <w:b/>
          <w:sz w:val="20"/>
          <w:szCs w:val="20"/>
        </w:rPr>
      </w:pPr>
    </w:p>
    <w:p w:rsidR="001647C9" w:rsidRDefault="001647C9" w:rsidP="001647C9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Open Forum Chancellor/CFO</w:t>
      </w:r>
    </w:p>
    <w:p w:rsidR="003E0B5B" w:rsidRPr="003E0B5B" w:rsidRDefault="003E0B5B" w:rsidP="003E0B5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 questions to </w:t>
      </w:r>
      <w:r w:rsidR="00967506">
        <w:rPr>
          <w:rFonts w:ascii="Arial" w:hAnsi="Arial" w:cs="Arial"/>
          <w:sz w:val="20"/>
          <w:szCs w:val="20"/>
        </w:rPr>
        <w:t>adopt language in response to</w:t>
      </w:r>
      <w:r>
        <w:rPr>
          <w:rFonts w:ascii="Arial" w:hAnsi="Arial" w:cs="Arial"/>
          <w:sz w:val="20"/>
          <w:szCs w:val="20"/>
        </w:rPr>
        <w:t xml:space="preserve"> </w:t>
      </w:r>
      <w:r w:rsidR="00967506">
        <w:rPr>
          <w:rFonts w:ascii="Arial" w:hAnsi="Arial" w:cs="Arial"/>
          <w:sz w:val="20"/>
          <w:szCs w:val="20"/>
        </w:rPr>
        <w:t xml:space="preserve">Covid-19 </w:t>
      </w:r>
      <w:r>
        <w:rPr>
          <w:rFonts w:ascii="Arial" w:hAnsi="Arial" w:cs="Arial"/>
          <w:sz w:val="20"/>
          <w:szCs w:val="20"/>
        </w:rPr>
        <w:t>crisis (</w:t>
      </w:r>
      <w:r w:rsidR="002032B7">
        <w:rPr>
          <w:rFonts w:ascii="Arial" w:hAnsi="Arial" w:cs="Arial"/>
          <w:sz w:val="20"/>
          <w:szCs w:val="20"/>
        </w:rPr>
        <w:t xml:space="preserve">revisions in </w:t>
      </w:r>
      <w:r>
        <w:rPr>
          <w:rFonts w:ascii="Arial" w:hAnsi="Arial" w:cs="Arial"/>
          <w:sz w:val="20"/>
          <w:szCs w:val="20"/>
        </w:rPr>
        <w:t>bold &amp; underlined)</w:t>
      </w:r>
    </w:p>
    <w:p w:rsidR="00703E08" w:rsidRPr="001D40E0" w:rsidRDefault="00703E08" w:rsidP="00703E08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 xml:space="preserve">What is your plan to promote effective participatory governance? </w:t>
      </w:r>
    </w:p>
    <w:p w:rsidR="00703E08" w:rsidRPr="001D40E0" w:rsidRDefault="00703E08" w:rsidP="00703E08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What do you see the Chancellor’s role is in ensuring Porterville College is fairly and equitably supported</w:t>
      </w:r>
      <w:r w:rsidR="00967506">
        <w:rPr>
          <w:rFonts w:ascii="Arial" w:hAnsi="Arial" w:cs="Arial"/>
          <w:sz w:val="20"/>
          <w:szCs w:val="20"/>
        </w:rPr>
        <w:t xml:space="preserve"> </w:t>
      </w:r>
      <w:r w:rsidR="00967506">
        <w:rPr>
          <w:rFonts w:ascii="Arial" w:hAnsi="Arial" w:cs="Arial"/>
          <w:b/>
          <w:sz w:val="20"/>
          <w:szCs w:val="20"/>
          <w:u w:val="single"/>
        </w:rPr>
        <w:t>during Covid-19 crisis</w:t>
      </w:r>
      <w:r w:rsidRPr="001D40E0">
        <w:rPr>
          <w:rFonts w:ascii="Arial" w:hAnsi="Arial" w:cs="Arial"/>
          <w:sz w:val="20"/>
          <w:szCs w:val="20"/>
        </w:rPr>
        <w:t xml:space="preserve">? </w:t>
      </w:r>
    </w:p>
    <w:p w:rsidR="00703E08" w:rsidRPr="001D40E0" w:rsidRDefault="00703E08" w:rsidP="00703E08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To ensure equitable services for our students and community, how will the District assist Porterville College optimize opportunities for fiscal growth</w:t>
      </w:r>
      <w:r w:rsidR="00967506">
        <w:rPr>
          <w:rFonts w:ascii="Arial" w:hAnsi="Arial" w:cs="Arial"/>
          <w:sz w:val="20"/>
          <w:szCs w:val="20"/>
        </w:rPr>
        <w:t xml:space="preserve"> </w:t>
      </w:r>
      <w:r w:rsidR="00967506">
        <w:rPr>
          <w:rFonts w:ascii="Arial" w:hAnsi="Arial" w:cs="Arial"/>
          <w:b/>
          <w:sz w:val="20"/>
          <w:szCs w:val="20"/>
          <w:u w:val="single"/>
        </w:rPr>
        <w:t>and/or stability</w:t>
      </w:r>
      <w:r w:rsidRPr="001D40E0">
        <w:rPr>
          <w:rFonts w:ascii="Arial" w:hAnsi="Arial" w:cs="Arial"/>
          <w:sz w:val="20"/>
          <w:szCs w:val="20"/>
        </w:rPr>
        <w:t>?</w:t>
      </w:r>
    </w:p>
    <w:p w:rsidR="00703E08" w:rsidRPr="001D40E0" w:rsidRDefault="00703E08" w:rsidP="00703E08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 xml:space="preserve">Please provide an update on the KCCD redistricting plan. How will the plan impact the future students and Porterville College community?  </w:t>
      </w:r>
    </w:p>
    <w:p w:rsidR="00703E08" w:rsidRPr="001D40E0" w:rsidRDefault="00703E08" w:rsidP="00703E08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 xml:space="preserve">Realistically, what will be the impact short-term (2-4 years) of the new funding formula </w:t>
      </w:r>
      <w:r w:rsidR="00967506">
        <w:rPr>
          <w:rFonts w:ascii="Arial" w:hAnsi="Arial" w:cs="Arial"/>
          <w:b/>
          <w:sz w:val="20"/>
          <w:szCs w:val="20"/>
          <w:u w:val="single"/>
        </w:rPr>
        <w:t xml:space="preserve">and State’s </w:t>
      </w:r>
      <w:r w:rsidR="00967506" w:rsidRPr="00967506">
        <w:rPr>
          <w:rFonts w:ascii="Arial" w:hAnsi="Arial" w:cs="Arial"/>
          <w:b/>
          <w:sz w:val="20"/>
          <w:szCs w:val="20"/>
          <w:u w:val="single"/>
        </w:rPr>
        <w:t xml:space="preserve">response </w:t>
      </w:r>
      <w:r w:rsidRPr="00967506">
        <w:rPr>
          <w:rFonts w:ascii="Arial" w:hAnsi="Arial" w:cs="Arial"/>
          <w:sz w:val="20"/>
          <w:szCs w:val="20"/>
        </w:rPr>
        <w:t>on</w:t>
      </w:r>
      <w:r w:rsidRPr="001D40E0">
        <w:rPr>
          <w:rFonts w:ascii="Arial" w:hAnsi="Arial" w:cs="Arial"/>
          <w:sz w:val="20"/>
          <w:szCs w:val="20"/>
        </w:rPr>
        <w:t xml:space="preserve"> KCCD and particularly PC?</w:t>
      </w:r>
    </w:p>
    <w:p w:rsidR="00703E08" w:rsidRDefault="00703E08" w:rsidP="00703E08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What do you project will be the long-term outcome of the new funding formula proposal?</w:t>
      </w:r>
    </w:p>
    <w:p w:rsidR="002203FB" w:rsidRDefault="002203FB" w:rsidP="002203FB">
      <w:p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</w:p>
    <w:p w:rsidR="002203FB" w:rsidRDefault="002203FB" w:rsidP="002203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Porterville College</w:t>
      </w:r>
    </w:p>
    <w:p w:rsidR="002203FB" w:rsidRDefault="002203FB" w:rsidP="002203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2203FB" w:rsidRDefault="002203FB" w:rsidP="002203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3, 2020</w:t>
      </w:r>
    </w:p>
    <w:p w:rsidR="002203FB" w:rsidRDefault="002203FB" w:rsidP="002203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2203FB" w:rsidRPr="002203FB" w:rsidRDefault="002203FB" w:rsidP="002203FB">
      <w:p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</w:p>
    <w:p w:rsidR="00703E08" w:rsidRPr="002203FB" w:rsidRDefault="00703E08" w:rsidP="002203FB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2203FB">
        <w:rPr>
          <w:rFonts w:ascii="Arial" w:hAnsi="Arial" w:cs="Arial"/>
          <w:sz w:val="20"/>
          <w:szCs w:val="20"/>
        </w:rPr>
        <w:t xml:space="preserve">How are the District and the Board monitoring growth to prevent unsustainable growth (Any plans for District Wide enrollment management)? </w:t>
      </w:r>
    </w:p>
    <w:p w:rsidR="00703E08" w:rsidRPr="001D40E0" w:rsidRDefault="00703E08" w:rsidP="00703E08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How is the District planning to meet the projected retirement obligation (OPEB)?</w:t>
      </w:r>
    </w:p>
    <w:p w:rsidR="00703E08" w:rsidRPr="001D40E0" w:rsidRDefault="00703E08" w:rsidP="00703E08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 w:rsidRPr="001D40E0">
        <w:rPr>
          <w:rFonts w:ascii="Arial" w:hAnsi="Arial" w:cs="Arial"/>
          <w:sz w:val="20"/>
          <w:szCs w:val="20"/>
        </w:rPr>
        <w:t>Porterville College has its reserves as a result of our operating environment (ex. economic uncertainty, PERS/STRS potential liability, and one-time purchases/emergencies). What do you feel is a prudent future reserve approach</w:t>
      </w:r>
      <w:r w:rsidR="00A636A0">
        <w:rPr>
          <w:rFonts w:ascii="Arial" w:hAnsi="Arial" w:cs="Arial"/>
          <w:sz w:val="20"/>
          <w:szCs w:val="20"/>
        </w:rPr>
        <w:t xml:space="preserve"> </w:t>
      </w:r>
      <w:r w:rsidR="00C52B4B">
        <w:rPr>
          <w:rFonts w:ascii="Arial" w:hAnsi="Arial" w:cs="Arial"/>
          <w:b/>
          <w:sz w:val="20"/>
          <w:szCs w:val="20"/>
          <w:u w:val="single"/>
        </w:rPr>
        <w:t>during this crisis</w:t>
      </w:r>
      <w:r w:rsidRPr="001D40E0">
        <w:rPr>
          <w:rFonts w:ascii="Arial" w:hAnsi="Arial" w:cs="Arial"/>
          <w:sz w:val="20"/>
          <w:szCs w:val="20"/>
        </w:rPr>
        <w:t>?</w:t>
      </w:r>
    </w:p>
    <w:p w:rsidR="003E0B5B" w:rsidRPr="002E4D3C" w:rsidRDefault="002203FB" w:rsidP="002E4D3C">
      <w:pPr>
        <w:pStyle w:val="ListParagraph"/>
        <w:numPr>
          <w:ilvl w:val="0"/>
          <w:numId w:val="6"/>
        </w:numPr>
        <w:spacing w:after="160" w:line="256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What roll </w:t>
      </w:r>
      <w:r w:rsidR="003E0B5B" w:rsidRPr="002E4D3C">
        <w:rPr>
          <w:rFonts w:ascii="Arial" w:hAnsi="Arial" w:cs="Arial"/>
          <w:b/>
          <w:sz w:val="20"/>
          <w:szCs w:val="20"/>
          <w:u w:val="single"/>
        </w:rPr>
        <w:t xml:space="preserve">will </w:t>
      </w:r>
      <w:r>
        <w:rPr>
          <w:rFonts w:ascii="Arial" w:hAnsi="Arial" w:cs="Arial"/>
          <w:b/>
          <w:sz w:val="20"/>
          <w:szCs w:val="20"/>
          <w:u w:val="single"/>
        </w:rPr>
        <w:t xml:space="preserve">the </w:t>
      </w:r>
      <w:r w:rsidR="003E0B5B" w:rsidRPr="002E4D3C">
        <w:rPr>
          <w:rFonts w:ascii="Arial" w:hAnsi="Arial" w:cs="Arial"/>
          <w:b/>
          <w:sz w:val="20"/>
          <w:szCs w:val="20"/>
          <w:u w:val="single"/>
        </w:rPr>
        <w:t xml:space="preserve">District </w:t>
      </w:r>
      <w:r>
        <w:rPr>
          <w:rFonts w:ascii="Arial" w:hAnsi="Arial" w:cs="Arial"/>
          <w:b/>
          <w:sz w:val="20"/>
          <w:szCs w:val="20"/>
          <w:u w:val="single"/>
        </w:rPr>
        <w:t xml:space="preserve">play to </w:t>
      </w:r>
      <w:r w:rsidR="003E0B5B" w:rsidRPr="002E4D3C">
        <w:rPr>
          <w:rFonts w:ascii="Arial" w:hAnsi="Arial" w:cs="Arial"/>
          <w:b/>
          <w:sz w:val="20"/>
          <w:szCs w:val="20"/>
          <w:u w:val="single"/>
        </w:rPr>
        <w:t xml:space="preserve">address immediate and long-term </w:t>
      </w:r>
      <w:r>
        <w:rPr>
          <w:rFonts w:ascii="Arial" w:hAnsi="Arial" w:cs="Arial"/>
          <w:b/>
          <w:sz w:val="20"/>
          <w:szCs w:val="20"/>
          <w:u w:val="single"/>
        </w:rPr>
        <w:t xml:space="preserve">resource needs, i.e., faculty and student </w:t>
      </w:r>
      <w:r w:rsidR="003E0B5B" w:rsidRPr="002E4D3C">
        <w:rPr>
          <w:rFonts w:ascii="Arial" w:hAnsi="Arial" w:cs="Arial"/>
          <w:b/>
          <w:sz w:val="20"/>
          <w:szCs w:val="20"/>
          <w:u w:val="single"/>
        </w:rPr>
        <w:t>technology for online instructional</w:t>
      </w:r>
      <w:r>
        <w:rPr>
          <w:rFonts w:ascii="Arial" w:hAnsi="Arial" w:cs="Arial"/>
          <w:b/>
          <w:sz w:val="20"/>
          <w:szCs w:val="20"/>
          <w:u w:val="single"/>
        </w:rPr>
        <w:t xml:space="preserve">, staff </w:t>
      </w:r>
      <w:r w:rsidR="00791534">
        <w:rPr>
          <w:rFonts w:ascii="Arial" w:hAnsi="Arial" w:cs="Arial"/>
          <w:b/>
          <w:sz w:val="20"/>
          <w:szCs w:val="20"/>
          <w:u w:val="single"/>
        </w:rPr>
        <w:t>development</w:t>
      </w:r>
      <w:r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etc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during this crisis</w:t>
      </w:r>
      <w:r w:rsidR="00791534">
        <w:rPr>
          <w:rFonts w:ascii="Arial" w:hAnsi="Arial" w:cs="Arial"/>
          <w:b/>
          <w:sz w:val="20"/>
          <w:szCs w:val="20"/>
          <w:u w:val="single"/>
        </w:rPr>
        <w:t>?</w:t>
      </w:r>
    </w:p>
    <w:p w:rsidR="003E0B5B" w:rsidRDefault="003E0B5B" w:rsidP="003E0B5B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1647C9" w:rsidRDefault="001647C9" w:rsidP="001647C9">
      <w:pPr>
        <w:rPr>
          <w:rFonts w:ascii="Arial" w:hAnsi="Arial" w:cs="Arial"/>
          <w:b/>
          <w:sz w:val="20"/>
          <w:szCs w:val="20"/>
        </w:rPr>
      </w:pPr>
    </w:p>
    <w:p w:rsidR="001647C9" w:rsidRPr="00B03DA0" w:rsidRDefault="001647C9" w:rsidP="001647C9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FEMA/OES Reimbursement</w:t>
      </w:r>
      <w:r w:rsidR="002203FB">
        <w:rPr>
          <w:rFonts w:ascii="Arial" w:hAnsi="Arial" w:cs="Arial"/>
          <w:b/>
          <w:sz w:val="20"/>
          <w:szCs w:val="20"/>
        </w:rPr>
        <w:t xml:space="preserve"> </w:t>
      </w:r>
      <w:r w:rsidR="002203FB">
        <w:rPr>
          <w:rFonts w:ascii="Arial" w:hAnsi="Arial" w:cs="Arial"/>
          <w:sz w:val="20"/>
          <w:szCs w:val="20"/>
        </w:rPr>
        <w:t>- defer</w:t>
      </w: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Other </w:t>
      </w:r>
    </w:p>
    <w:p w:rsidR="00A5189F" w:rsidRDefault="00A5189F" w:rsidP="00A5189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 (ongoing)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A5189F" w:rsidRDefault="00A5189F" w:rsidP="00703E0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(Joe/Maribel 10/18/19 agenda)</w:t>
      </w:r>
    </w:p>
    <w:p w:rsidR="00A5189F" w:rsidRDefault="00A5189F" w:rsidP="00703E08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(on going)</w:t>
      </w:r>
    </w:p>
    <w:p w:rsidR="00A5189F" w:rsidRDefault="00A5189F" w:rsidP="00703E08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CCCCO Grants</w:t>
      </w:r>
    </w:p>
    <w:p w:rsidR="0088387A" w:rsidRPr="0088387A" w:rsidRDefault="0088387A" w:rsidP="00703E08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Review Process</w:t>
      </w:r>
    </w:p>
    <w:p w:rsidR="00A5189F" w:rsidRDefault="00A5189F" w:rsidP="00A5189F">
      <w:pPr>
        <w:jc w:val="both"/>
        <w:rPr>
          <w:rFonts w:ascii="Arial" w:hAnsi="Arial" w:cs="Arial"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Adjourned:  </w:t>
      </w:r>
      <w:r w:rsidR="001647C9">
        <w:rPr>
          <w:rFonts w:ascii="Arial" w:hAnsi="Arial" w:cs="Arial"/>
          <w:sz w:val="20"/>
          <w:szCs w:val="20"/>
        </w:rPr>
        <w:t>9:44</w:t>
      </w:r>
      <w:r>
        <w:rPr>
          <w:rFonts w:ascii="Arial" w:hAnsi="Arial" w:cs="Arial"/>
          <w:sz w:val="20"/>
          <w:szCs w:val="20"/>
        </w:rPr>
        <w:t xml:space="preserve"> am</w:t>
      </w:r>
    </w:p>
    <w:p w:rsidR="00A5189F" w:rsidRDefault="00A5189F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 </w:t>
      </w:r>
      <w:r w:rsidR="001647C9">
        <w:rPr>
          <w:rFonts w:ascii="Arial" w:hAnsi="Arial" w:cs="Arial"/>
          <w:b/>
          <w:sz w:val="20"/>
          <w:szCs w:val="20"/>
        </w:rPr>
        <w:t>May 1</w:t>
      </w:r>
      <w:r>
        <w:rPr>
          <w:rFonts w:ascii="Arial" w:hAnsi="Arial" w:cs="Arial"/>
          <w:b/>
          <w:sz w:val="20"/>
          <w:szCs w:val="20"/>
        </w:rPr>
        <w:t>, 2020</w:t>
      </w:r>
      <w:r w:rsidR="001647C9">
        <w:rPr>
          <w:rFonts w:ascii="Arial" w:hAnsi="Arial" w:cs="Arial"/>
          <w:b/>
          <w:sz w:val="20"/>
          <w:szCs w:val="20"/>
        </w:rPr>
        <w:t xml:space="preserve"> (April 17</w:t>
      </w:r>
      <w:r w:rsidR="001647C9" w:rsidRPr="001647C9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647C9">
        <w:rPr>
          <w:rFonts w:ascii="Arial" w:hAnsi="Arial" w:cs="Arial"/>
          <w:b/>
          <w:sz w:val="20"/>
          <w:szCs w:val="20"/>
        </w:rPr>
        <w:t xml:space="preserve"> cancelled)</w:t>
      </w: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EF48F9" w:rsidRDefault="00EF48F9"/>
    <w:sectPr w:rsidR="00EF48F9" w:rsidSect="00A5189F">
      <w:headerReference w:type="even" r:id="rId8"/>
      <w:headerReference w:type="default" r:id="rId9"/>
      <w:headerReference w:type="firs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EE" w:rsidRDefault="00660AEE" w:rsidP="00660AEE">
      <w:r>
        <w:separator/>
      </w:r>
    </w:p>
  </w:endnote>
  <w:endnote w:type="continuationSeparator" w:id="0">
    <w:p w:rsidR="00660AEE" w:rsidRDefault="00660AEE" w:rsidP="0066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EE" w:rsidRDefault="00660AEE" w:rsidP="00660AEE">
      <w:r>
        <w:separator/>
      </w:r>
    </w:p>
  </w:footnote>
  <w:footnote w:type="continuationSeparator" w:id="0">
    <w:p w:rsidR="00660AEE" w:rsidRDefault="00660AEE" w:rsidP="0066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34E3C46"/>
    <w:multiLevelType w:val="hybridMultilevel"/>
    <w:tmpl w:val="38C08BC4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163F1269"/>
    <w:multiLevelType w:val="hybridMultilevel"/>
    <w:tmpl w:val="F97A6B7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7706502"/>
    <w:multiLevelType w:val="hybridMultilevel"/>
    <w:tmpl w:val="49803A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4F33EC2"/>
    <w:multiLevelType w:val="hybridMultilevel"/>
    <w:tmpl w:val="F3BAEEC8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b/>
      </w:rPr>
    </w:lvl>
    <w:lvl w:ilvl="1" w:tplc="0978C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A2061"/>
    <w:multiLevelType w:val="hybridMultilevel"/>
    <w:tmpl w:val="F7064A6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58E878F6"/>
    <w:multiLevelType w:val="hybridMultilevel"/>
    <w:tmpl w:val="71F65036"/>
    <w:lvl w:ilvl="0" w:tplc="2186692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DBB3D6A"/>
    <w:multiLevelType w:val="hybridMultilevel"/>
    <w:tmpl w:val="D8BAEF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9F"/>
    <w:rsid w:val="00154E92"/>
    <w:rsid w:val="001647C9"/>
    <w:rsid w:val="00186103"/>
    <w:rsid w:val="002032B7"/>
    <w:rsid w:val="002203FB"/>
    <w:rsid w:val="00283516"/>
    <w:rsid w:val="002E4D3C"/>
    <w:rsid w:val="00334605"/>
    <w:rsid w:val="003E0B5B"/>
    <w:rsid w:val="0041593B"/>
    <w:rsid w:val="00433DC9"/>
    <w:rsid w:val="004A1B7B"/>
    <w:rsid w:val="00522946"/>
    <w:rsid w:val="00566230"/>
    <w:rsid w:val="005C792B"/>
    <w:rsid w:val="0064476E"/>
    <w:rsid w:val="00654365"/>
    <w:rsid w:val="00660AEE"/>
    <w:rsid w:val="006620E5"/>
    <w:rsid w:val="00680A04"/>
    <w:rsid w:val="00703E08"/>
    <w:rsid w:val="007836D7"/>
    <w:rsid w:val="00791534"/>
    <w:rsid w:val="00874356"/>
    <w:rsid w:val="00881864"/>
    <w:rsid w:val="0088387A"/>
    <w:rsid w:val="00967506"/>
    <w:rsid w:val="00A5189F"/>
    <w:rsid w:val="00A636A0"/>
    <w:rsid w:val="00BD01CB"/>
    <w:rsid w:val="00BE0898"/>
    <w:rsid w:val="00C14E28"/>
    <w:rsid w:val="00C52B4B"/>
    <w:rsid w:val="00CB057E"/>
    <w:rsid w:val="00CC2C81"/>
    <w:rsid w:val="00DF018C"/>
    <w:rsid w:val="00E51198"/>
    <w:rsid w:val="00E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ACD869F-3A3F-4672-A5ED-0071F9F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8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5189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5189F"/>
    <w:rPr>
      <w:color w:val="954F72" w:themeColor="followedHyperlink"/>
      <w:u w:val="single"/>
    </w:rPr>
  </w:style>
  <w:style w:type="paragraph" w:customStyle="1" w:styleId="xmsoplaintext">
    <w:name w:val="x_msoplaintext"/>
    <w:basedOn w:val="Normal"/>
    <w:rsid w:val="00C14E28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A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cconfer.zoom.us/j/9226704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Nix</dc:creator>
  <cp:keywords/>
  <dc:description/>
  <cp:lastModifiedBy>Annette Nix</cp:lastModifiedBy>
  <cp:revision>25</cp:revision>
  <cp:lastPrinted>2020-08-25T16:38:00Z</cp:lastPrinted>
  <dcterms:created xsi:type="dcterms:W3CDTF">2020-03-09T17:06:00Z</dcterms:created>
  <dcterms:modified xsi:type="dcterms:W3CDTF">2020-08-25T16:38:00Z</dcterms:modified>
</cp:coreProperties>
</file>