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407441">
      <w:pPr>
        <w:pStyle w:val="Heading1"/>
      </w:pPr>
      <w:r>
        <w:t>Distance Education Committee</w:t>
      </w:r>
      <w:r w:rsidR="00656D2C">
        <w:br/>
      </w:r>
      <w:r>
        <w:t xml:space="preserve">Meeting </w:t>
      </w:r>
      <w:r w:rsidR="00407441">
        <w:t xml:space="preserve">Minutes of </w:t>
      </w:r>
      <w:r w:rsidR="00740811">
        <w:rPr>
          <w:noProof/>
        </w:rPr>
        <w:t>4/1</w:t>
      </w:r>
      <w:r w:rsidR="00DC0F76">
        <w:rPr>
          <w:noProof/>
        </w:rPr>
        <w:t>2</w:t>
      </w:r>
      <w:r w:rsidR="00557950">
        <w:rPr>
          <w:noProof/>
        </w:rPr>
        <w:t>/18</w:t>
      </w:r>
    </w:p>
    <w:p w:rsidR="00D4133E" w:rsidRDefault="00447D3B" w:rsidP="00D4133E">
      <w:r>
        <w:t xml:space="preserve">Present: Karen Bishop, </w:t>
      </w:r>
      <w:proofErr w:type="spellStart"/>
      <w:r>
        <w:t>Sherie</w:t>
      </w:r>
      <w:proofErr w:type="spellEnd"/>
      <w:r>
        <w:t xml:space="preserve"> Burgess, Sarah Phinney, Elisa Queenan</w:t>
      </w:r>
    </w:p>
    <w:p w:rsidR="00447D3B" w:rsidRDefault="00447D3B" w:rsidP="00D4133E"/>
    <w:p w:rsidR="00B61DD8" w:rsidRDefault="00407441" w:rsidP="00E9607C">
      <w:pPr>
        <w:pStyle w:val="ListParagraph"/>
        <w:numPr>
          <w:ilvl w:val="0"/>
          <w:numId w:val="1"/>
        </w:numPr>
        <w:spacing w:after="480" w:line="240" w:lineRule="auto"/>
        <w:contextualSpacing w:val="0"/>
      </w:pPr>
      <w:r w:rsidRPr="00CB15D1">
        <w:rPr>
          <w:b/>
        </w:rPr>
        <w:t>Minutes</w:t>
      </w:r>
      <w:r>
        <w:t xml:space="preserve"> of </w:t>
      </w:r>
      <w:r w:rsidR="00DC0F76">
        <w:t>3</w:t>
      </w:r>
      <w:r w:rsidR="003A5F82">
        <w:t>/</w:t>
      </w:r>
      <w:r w:rsidR="002F402A">
        <w:t>22</w:t>
      </w:r>
      <w:r w:rsidR="00F31AE7">
        <w:t>/18</w:t>
      </w:r>
      <w:r w:rsidR="00057C03">
        <w:t xml:space="preserve"> </w:t>
      </w:r>
      <w:r>
        <w:t>approved.</w:t>
      </w:r>
    </w:p>
    <w:p w:rsidR="00A92D7F" w:rsidRDefault="00836460" w:rsidP="00F73FA8">
      <w:pPr>
        <w:pStyle w:val="ListParagraph"/>
        <w:numPr>
          <w:ilvl w:val="0"/>
          <w:numId w:val="1"/>
        </w:numPr>
        <w:spacing w:line="240" w:lineRule="auto"/>
        <w:contextualSpacing w:val="0"/>
      </w:pPr>
      <w:r w:rsidRPr="00CB15D1">
        <w:rPr>
          <w:b/>
        </w:rPr>
        <w:t>Online faculty certification training</w:t>
      </w:r>
      <w:r>
        <w:t xml:space="preserve"> </w:t>
      </w:r>
      <w:r w:rsidR="00D52C52">
        <w:t>–</w:t>
      </w:r>
      <w:r>
        <w:t xml:space="preserve"> </w:t>
      </w:r>
      <w:r w:rsidR="00956D87">
        <w:t xml:space="preserve">The DE Committee will again recommend that we offer the OESP @One training, paid for by the college </w:t>
      </w:r>
      <w:r w:rsidR="00EC4764">
        <w:t>along with a stipend of $800. The stipend will be paid after successful completion of</w:t>
      </w:r>
      <w:r w:rsidR="00956D87">
        <w:t xml:space="preserve"> the training, and </w:t>
      </w:r>
      <w:r w:rsidR="00EC4764">
        <w:t>after having completed the</w:t>
      </w:r>
      <w:r w:rsidR="00956D87">
        <w:t xml:space="preserve"> first announcement and the first activity in one </w:t>
      </w:r>
      <w:proofErr w:type="gramStart"/>
      <w:r w:rsidR="00956D87">
        <w:t>course</w:t>
      </w:r>
      <w:proofErr w:type="gramEnd"/>
      <w:r w:rsidR="00956D87">
        <w:t xml:space="preserve"> (announcement and activity must meet OEI Rubric criteria). We suggest that </w:t>
      </w:r>
      <w:r w:rsidR="00EC4764">
        <w:t>this training</w:t>
      </w:r>
      <w:r w:rsidR="00956D87">
        <w:t xml:space="preserve"> </w:t>
      </w:r>
      <w:proofErr w:type="gramStart"/>
      <w:r w:rsidR="00956D87">
        <w:t>be offered</w:t>
      </w:r>
      <w:proofErr w:type="gramEnd"/>
      <w:r w:rsidR="00956D87">
        <w:t xml:space="preserve"> to just 10 full-time or part-time instructors. To </w:t>
      </w:r>
      <w:proofErr w:type="gramStart"/>
      <w:r w:rsidR="00956D87">
        <w:t>be approved</w:t>
      </w:r>
      <w:proofErr w:type="gramEnd"/>
      <w:r w:rsidR="00956D87">
        <w:t xml:space="preserve"> for the training, the instructor must fill out an application. Ten instructors </w:t>
      </w:r>
      <w:proofErr w:type="gramStart"/>
      <w:r w:rsidR="00956D87">
        <w:t>will be chosen</w:t>
      </w:r>
      <w:proofErr w:type="gramEnd"/>
      <w:r w:rsidR="00956D87">
        <w:t xml:space="preserve"> from the submitted applications. Criteria used in the admission will include (but is not limited) to: broad division-wide involvement, </w:t>
      </w:r>
      <w:r w:rsidR="00EC4764">
        <w:t xml:space="preserve">and </w:t>
      </w:r>
      <w:r w:rsidR="00956D87">
        <w:t xml:space="preserve">where the college feels immediate DE growth </w:t>
      </w:r>
      <w:proofErr w:type="gramStart"/>
      <w:r w:rsidR="00956D87">
        <w:t>is warranted</w:t>
      </w:r>
      <w:proofErr w:type="gramEnd"/>
      <w:r w:rsidR="00956D87">
        <w:t>.</w:t>
      </w:r>
      <w:r w:rsidR="00956D87">
        <w:br/>
      </w:r>
      <w:r w:rsidR="00956D87">
        <w:br/>
        <w:t>Although the above training would not be a requirement to teach a DE course, the DE Committee fully supports working towards making the OESP training a requirement to teach online or hybrid. In the meantime, the DE Committee suppo</w:t>
      </w:r>
      <w:r w:rsidR="00D918F0">
        <w:t>rts a requirement by Deans and the Vice President of Instructional Services, that in order for an instructor to be given an online or hybrid teaching assignment they must show that they have completed training in both the Canvas LMS, and also in best practices for teaching online.</w:t>
      </w:r>
      <w:r w:rsidR="00956D87">
        <w:br/>
      </w:r>
      <w:r w:rsidR="00956D87">
        <w:br/>
        <w:t>The DE Committee would prefer not to require continued training for online faculty, but instead to offer training for DE faculty during flex days.</w:t>
      </w:r>
    </w:p>
    <w:p w:rsidR="00F73FA8" w:rsidRDefault="00F73FA8" w:rsidP="00F73FA8">
      <w:pPr>
        <w:pStyle w:val="ListParagraph"/>
        <w:spacing w:line="240" w:lineRule="auto"/>
        <w:ind w:left="1440"/>
        <w:contextualSpacing w:val="0"/>
      </w:pPr>
    </w:p>
    <w:p w:rsidR="00836460" w:rsidRDefault="00836460" w:rsidP="00836460">
      <w:pPr>
        <w:pStyle w:val="ListParagraph"/>
        <w:numPr>
          <w:ilvl w:val="0"/>
          <w:numId w:val="1"/>
        </w:numPr>
        <w:spacing w:after="480" w:line="240" w:lineRule="auto"/>
        <w:contextualSpacing w:val="0"/>
      </w:pPr>
      <w:r w:rsidRPr="00CB15D1">
        <w:rPr>
          <w:b/>
        </w:rPr>
        <w:t>DE Plan</w:t>
      </w:r>
      <w:r w:rsidR="0040512B" w:rsidRPr="00CB15D1">
        <w:rPr>
          <w:b/>
        </w:rPr>
        <w:t xml:space="preserve"> update</w:t>
      </w:r>
      <w:r>
        <w:t xml:space="preserve"> </w:t>
      </w:r>
      <w:r w:rsidR="00AF2433">
        <w:t>–</w:t>
      </w:r>
      <w:r w:rsidR="0040512B">
        <w:t xml:space="preserve"> </w:t>
      </w:r>
      <w:r w:rsidR="00447D3B">
        <w:t xml:space="preserve">The DE Plan </w:t>
      </w:r>
      <w:proofErr w:type="gramStart"/>
      <w:r w:rsidR="00447D3B">
        <w:t>was presented</w:t>
      </w:r>
      <w:proofErr w:type="gramEnd"/>
      <w:r w:rsidR="00447D3B">
        <w:t xml:space="preserve"> to the Division Chairs/Enrollment Management group this past Monday, and will be presented to Academic Senate this Friday for Senate approval. If the Senate approves the plan, it </w:t>
      </w:r>
      <w:proofErr w:type="gramStart"/>
      <w:r w:rsidR="00447D3B">
        <w:t>will be shared</w:t>
      </w:r>
      <w:proofErr w:type="gramEnd"/>
      <w:r w:rsidR="00447D3B">
        <w:t xml:space="preserve"> with College Council.</w:t>
      </w:r>
    </w:p>
    <w:p w:rsidR="00DC0F76" w:rsidRDefault="00DC0F76" w:rsidP="00DC0F76">
      <w:pPr>
        <w:pStyle w:val="ListParagraph"/>
        <w:numPr>
          <w:ilvl w:val="0"/>
          <w:numId w:val="1"/>
        </w:numPr>
        <w:spacing w:after="480" w:line="240" w:lineRule="auto"/>
        <w:contextualSpacing w:val="0"/>
      </w:pPr>
      <w:r w:rsidRPr="00CB15D1">
        <w:rPr>
          <w:b/>
        </w:rPr>
        <w:t>Online Faculty Handbook revisions</w:t>
      </w:r>
      <w:r>
        <w:t xml:space="preserve"> </w:t>
      </w:r>
      <w:r w:rsidR="0028057A">
        <w:t>–</w:t>
      </w:r>
      <w:r>
        <w:t xml:space="preserve"> </w:t>
      </w:r>
      <w:r w:rsidR="0042594C">
        <w:t xml:space="preserve">The committee asked that Sam </w:t>
      </w:r>
      <w:proofErr w:type="gramStart"/>
      <w:r w:rsidR="0042594C">
        <w:t>be invited</w:t>
      </w:r>
      <w:proofErr w:type="gramEnd"/>
      <w:r w:rsidR="0042594C">
        <w:t xml:space="preserve"> to the next DE Committee meeting to get clarification on what faculty are allowed to do in regards to proctored exams. Sarah will request that he attend the next regular meeting.</w:t>
      </w:r>
    </w:p>
    <w:p w:rsidR="0028057A" w:rsidRDefault="00D61BB9" w:rsidP="003B0A53">
      <w:pPr>
        <w:pStyle w:val="ListParagraph"/>
        <w:numPr>
          <w:ilvl w:val="0"/>
          <w:numId w:val="1"/>
        </w:numPr>
        <w:spacing w:after="480" w:line="240" w:lineRule="auto"/>
        <w:contextualSpacing w:val="0"/>
      </w:pPr>
      <w:r w:rsidRPr="00CB15D1">
        <w:rPr>
          <w:b/>
        </w:rPr>
        <w:t>Online speech and lab-science classes</w:t>
      </w:r>
      <w:r>
        <w:t xml:space="preserve"> </w:t>
      </w:r>
      <w:r w:rsidR="00A33127">
        <w:t>–</w:t>
      </w:r>
      <w:r>
        <w:t xml:space="preserve"> </w:t>
      </w:r>
      <w:r w:rsidR="00A33127">
        <w:t xml:space="preserve">The CSU system made a recent revision that </w:t>
      </w:r>
      <w:r w:rsidR="00CB15D1">
        <w:t xml:space="preserve">brings them into compliance with Title 5, and states that they will not reject CSU general </w:t>
      </w:r>
      <w:proofErr w:type="spellStart"/>
      <w:proofErr w:type="gramStart"/>
      <w:r w:rsidR="00CB15D1">
        <w:t>ed</w:t>
      </w:r>
      <w:proofErr w:type="spellEnd"/>
      <w:proofErr w:type="gramEnd"/>
      <w:r w:rsidR="00CB15D1">
        <w:t xml:space="preserve"> breadth courses based on modality. That means that will no longer refuse to accept credits earned in online oral communication and online lab-science classes. In response, the state Academic Senate will discuss </w:t>
      </w:r>
      <w:bookmarkStart w:id="0" w:name="_GoBack"/>
      <w:bookmarkEnd w:id="0"/>
      <w:r w:rsidR="00C0572A">
        <w:t>whether</w:t>
      </w:r>
      <w:r w:rsidR="00CB15D1">
        <w:t xml:space="preserve"> they will pursue making recommendation for best practices in teaching those classes online.</w:t>
      </w:r>
    </w:p>
    <w:p w:rsidR="0086413E" w:rsidRPr="0051322A" w:rsidRDefault="00A85C9B" w:rsidP="0086413E">
      <w:pPr>
        <w:pStyle w:val="ListParagraph"/>
        <w:numPr>
          <w:ilvl w:val="0"/>
          <w:numId w:val="1"/>
        </w:numPr>
        <w:spacing w:after="480" w:line="240" w:lineRule="auto"/>
        <w:contextualSpacing w:val="0"/>
      </w:pPr>
      <w:r w:rsidRPr="00CB15D1">
        <w:rPr>
          <w:b/>
        </w:rPr>
        <w:t xml:space="preserve">Next </w:t>
      </w:r>
      <w:r w:rsidR="00100260" w:rsidRPr="00CB15D1">
        <w:rPr>
          <w:b/>
        </w:rPr>
        <w:t>Meeting</w:t>
      </w:r>
      <w:r>
        <w:t xml:space="preserve"> </w:t>
      </w:r>
      <w:r w:rsidR="005C5BDE">
        <w:t>–</w:t>
      </w:r>
      <w:r w:rsidR="00AA301A">
        <w:t xml:space="preserve"> </w:t>
      </w:r>
      <w:r w:rsidR="00CB6B83">
        <w:t xml:space="preserve">Thur., </w:t>
      </w:r>
      <w:r w:rsidR="009733F8">
        <w:t>April 26</w:t>
      </w:r>
      <w:r w:rsidR="00CB6B83">
        <w:t>, 2018</w:t>
      </w:r>
      <w:r w:rsidR="00CB15D1">
        <w:t xml:space="preserve"> at 2:00</w:t>
      </w:r>
    </w:p>
    <w:sectPr w:rsidR="0086413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17679"/>
    <w:rsid w:val="0012242F"/>
    <w:rsid w:val="0012575E"/>
    <w:rsid w:val="001323CB"/>
    <w:rsid w:val="00134047"/>
    <w:rsid w:val="001404D9"/>
    <w:rsid w:val="0015498E"/>
    <w:rsid w:val="00157BE0"/>
    <w:rsid w:val="00165191"/>
    <w:rsid w:val="00167F61"/>
    <w:rsid w:val="00173000"/>
    <w:rsid w:val="0017628F"/>
    <w:rsid w:val="00196EC4"/>
    <w:rsid w:val="001A1ECF"/>
    <w:rsid w:val="001B1D90"/>
    <w:rsid w:val="001B472B"/>
    <w:rsid w:val="001C3864"/>
    <w:rsid w:val="001D5594"/>
    <w:rsid w:val="001D56F3"/>
    <w:rsid w:val="001E4810"/>
    <w:rsid w:val="001F04A6"/>
    <w:rsid w:val="001F064B"/>
    <w:rsid w:val="001F5B36"/>
    <w:rsid w:val="002001A1"/>
    <w:rsid w:val="00221EC7"/>
    <w:rsid w:val="0023611A"/>
    <w:rsid w:val="0024104D"/>
    <w:rsid w:val="0024461F"/>
    <w:rsid w:val="002448E0"/>
    <w:rsid w:val="00250F0F"/>
    <w:rsid w:val="002520D5"/>
    <w:rsid w:val="00264D7D"/>
    <w:rsid w:val="0028057A"/>
    <w:rsid w:val="002877B0"/>
    <w:rsid w:val="002B14A5"/>
    <w:rsid w:val="002B1936"/>
    <w:rsid w:val="002B4CC7"/>
    <w:rsid w:val="002B4EF2"/>
    <w:rsid w:val="002C500D"/>
    <w:rsid w:val="002C7E98"/>
    <w:rsid w:val="002D5F12"/>
    <w:rsid w:val="002E1C83"/>
    <w:rsid w:val="002E36D0"/>
    <w:rsid w:val="002E43B2"/>
    <w:rsid w:val="002E7D9A"/>
    <w:rsid w:val="002F0831"/>
    <w:rsid w:val="002F402A"/>
    <w:rsid w:val="002F60CD"/>
    <w:rsid w:val="002F6AF2"/>
    <w:rsid w:val="003042AA"/>
    <w:rsid w:val="00314E98"/>
    <w:rsid w:val="003225E8"/>
    <w:rsid w:val="003252CD"/>
    <w:rsid w:val="00334CB6"/>
    <w:rsid w:val="003360F2"/>
    <w:rsid w:val="003432E1"/>
    <w:rsid w:val="00353FDA"/>
    <w:rsid w:val="00357645"/>
    <w:rsid w:val="00360745"/>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F2C79"/>
    <w:rsid w:val="003F6688"/>
    <w:rsid w:val="0040024E"/>
    <w:rsid w:val="004012DA"/>
    <w:rsid w:val="00404215"/>
    <w:rsid w:val="0040512B"/>
    <w:rsid w:val="00405EC8"/>
    <w:rsid w:val="00407364"/>
    <w:rsid w:val="00407441"/>
    <w:rsid w:val="0041536D"/>
    <w:rsid w:val="00421A42"/>
    <w:rsid w:val="004255EB"/>
    <w:rsid w:val="0042594C"/>
    <w:rsid w:val="0043270E"/>
    <w:rsid w:val="004328A9"/>
    <w:rsid w:val="00433290"/>
    <w:rsid w:val="004337C9"/>
    <w:rsid w:val="00447D3B"/>
    <w:rsid w:val="00451591"/>
    <w:rsid w:val="004554CB"/>
    <w:rsid w:val="004641E1"/>
    <w:rsid w:val="00472AB2"/>
    <w:rsid w:val="0049538A"/>
    <w:rsid w:val="00496BD4"/>
    <w:rsid w:val="004B04BD"/>
    <w:rsid w:val="004B1181"/>
    <w:rsid w:val="004B2DFB"/>
    <w:rsid w:val="004B4AD2"/>
    <w:rsid w:val="004B5922"/>
    <w:rsid w:val="004C48A4"/>
    <w:rsid w:val="004D0427"/>
    <w:rsid w:val="004D3DF7"/>
    <w:rsid w:val="004D6651"/>
    <w:rsid w:val="004E1F45"/>
    <w:rsid w:val="005010E4"/>
    <w:rsid w:val="00505C38"/>
    <w:rsid w:val="00505E06"/>
    <w:rsid w:val="0051322A"/>
    <w:rsid w:val="0052037B"/>
    <w:rsid w:val="00525DEC"/>
    <w:rsid w:val="005276FB"/>
    <w:rsid w:val="0053639E"/>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2A78"/>
    <w:rsid w:val="00716262"/>
    <w:rsid w:val="00732BBF"/>
    <w:rsid w:val="00740811"/>
    <w:rsid w:val="007639DB"/>
    <w:rsid w:val="00770766"/>
    <w:rsid w:val="00771799"/>
    <w:rsid w:val="007725BF"/>
    <w:rsid w:val="00776952"/>
    <w:rsid w:val="00780841"/>
    <w:rsid w:val="00785E9A"/>
    <w:rsid w:val="007B3E0C"/>
    <w:rsid w:val="007B588F"/>
    <w:rsid w:val="007D36E0"/>
    <w:rsid w:val="007D3C3D"/>
    <w:rsid w:val="007D5BB3"/>
    <w:rsid w:val="007E369D"/>
    <w:rsid w:val="007F1173"/>
    <w:rsid w:val="00805EA4"/>
    <w:rsid w:val="008127D8"/>
    <w:rsid w:val="00822B59"/>
    <w:rsid w:val="0082533A"/>
    <w:rsid w:val="00825AD0"/>
    <w:rsid w:val="00836460"/>
    <w:rsid w:val="00841592"/>
    <w:rsid w:val="00842713"/>
    <w:rsid w:val="008565C0"/>
    <w:rsid w:val="0086051A"/>
    <w:rsid w:val="0086413E"/>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7548"/>
    <w:rsid w:val="00956D87"/>
    <w:rsid w:val="00967034"/>
    <w:rsid w:val="00970902"/>
    <w:rsid w:val="009733F8"/>
    <w:rsid w:val="00977C6E"/>
    <w:rsid w:val="00985746"/>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5F13"/>
    <w:rsid w:val="00A12423"/>
    <w:rsid w:val="00A12C68"/>
    <w:rsid w:val="00A1682C"/>
    <w:rsid w:val="00A24D13"/>
    <w:rsid w:val="00A30D06"/>
    <w:rsid w:val="00A33127"/>
    <w:rsid w:val="00A463B1"/>
    <w:rsid w:val="00A6320A"/>
    <w:rsid w:val="00A641FF"/>
    <w:rsid w:val="00A65C71"/>
    <w:rsid w:val="00A662D2"/>
    <w:rsid w:val="00A70B0F"/>
    <w:rsid w:val="00A75446"/>
    <w:rsid w:val="00A7744B"/>
    <w:rsid w:val="00A81EBF"/>
    <w:rsid w:val="00A84421"/>
    <w:rsid w:val="00A85C9B"/>
    <w:rsid w:val="00A92D7F"/>
    <w:rsid w:val="00A95FAC"/>
    <w:rsid w:val="00AA178F"/>
    <w:rsid w:val="00AA301A"/>
    <w:rsid w:val="00AA596A"/>
    <w:rsid w:val="00AA6CE4"/>
    <w:rsid w:val="00AA7045"/>
    <w:rsid w:val="00AB145E"/>
    <w:rsid w:val="00AB1841"/>
    <w:rsid w:val="00AB40F7"/>
    <w:rsid w:val="00AC2135"/>
    <w:rsid w:val="00AC29DB"/>
    <w:rsid w:val="00AD437E"/>
    <w:rsid w:val="00AF2433"/>
    <w:rsid w:val="00AF2D22"/>
    <w:rsid w:val="00AF64D0"/>
    <w:rsid w:val="00AF6C4A"/>
    <w:rsid w:val="00B02F78"/>
    <w:rsid w:val="00B0455D"/>
    <w:rsid w:val="00B06C7F"/>
    <w:rsid w:val="00B104C9"/>
    <w:rsid w:val="00B11A04"/>
    <w:rsid w:val="00B16C38"/>
    <w:rsid w:val="00B21D0A"/>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5343"/>
    <w:rsid w:val="00B861B2"/>
    <w:rsid w:val="00B86622"/>
    <w:rsid w:val="00B945F3"/>
    <w:rsid w:val="00B96011"/>
    <w:rsid w:val="00BA53D0"/>
    <w:rsid w:val="00BA635F"/>
    <w:rsid w:val="00BB02ED"/>
    <w:rsid w:val="00BB1787"/>
    <w:rsid w:val="00BB4745"/>
    <w:rsid w:val="00BC2E47"/>
    <w:rsid w:val="00BC43D0"/>
    <w:rsid w:val="00BC536F"/>
    <w:rsid w:val="00BD1386"/>
    <w:rsid w:val="00BE3795"/>
    <w:rsid w:val="00BE4FED"/>
    <w:rsid w:val="00BF2821"/>
    <w:rsid w:val="00BF3F27"/>
    <w:rsid w:val="00C0572A"/>
    <w:rsid w:val="00C06B46"/>
    <w:rsid w:val="00C07DA4"/>
    <w:rsid w:val="00C16186"/>
    <w:rsid w:val="00C23CEA"/>
    <w:rsid w:val="00C3047F"/>
    <w:rsid w:val="00C32A97"/>
    <w:rsid w:val="00C343C6"/>
    <w:rsid w:val="00C45EBE"/>
    <w:rsid w:val="00C473D2"/>
    <w:rsid w:val="00C52447"/>
    <w:rsid w:val="00C55419"/>
    <w:rsid w:val="00C56CE6"/>
    <w:rsid w:val="00C57277"/>
    <w:rsid w:val="00C61B49"/>
    <w:rsid w:val="00C67A21"/>
    <w:rsid w:val="00C71FD5"/>
    <w:rsid w:val="00C77D5A"/>
    <w:rsid w:val="00C81063"/>
    <w:rsid w:val="00C85304"/>
    <w:rsid w:val="00C909C2"/>
    <w:rsid w:val="00C90F27"/>
    <w:rsid w:val="00C93FB3"/>
    <w:rsid w:val="00C946CD"/>
    <w:rsid w:val="00C950DA"/>
    <w:rsid w:val="00CA594A"/>
    <w:rsid w:val="00CB15D1"/>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5419"/>
    <w:rsid w:val="00D52C52"/>
    <w:rsid w:val="00D54CD2"/>
    <w:rsid w:val="00D60E6F"/>
    <w:rsid w:val="00D61BB9"/>
    <w:rsid w:val="00D6205C"/>
    <w:rsid w:val="00D66D32"/>
    <w:rsid w:val="00D7157A"/>
    <w:rsid w:val="00D761BC"/>
    <w:rsid w:val="00D918F0"/>
    <w:rsid w:val="00D96DEB"/>
    <w:rsid w:val="00D96FF2"/>
    <w:rsid w:val="00DB23E7"/>
    <w:rsid w:val="00DB47B4"/>
    <w:rsid w:val="00DB5966"/>
    <w:rsid w:val="00DB74B3"/>
    <w:rsid w:val="00DC0F76"/>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620E8"/>
    <w:rsid w:val="00E743CF"/>
    <w:rsid w:val="00E83BCD"/>
    <w:rsid w:val="00E83EB6"/>
    <w:rsid w:val="00E86356"/>
    <w:rsid w:val="00E9607C"/>
    <w:rsid w:val="00EB56C4"/>
    <w:rsid w:val="00EB668A"/>
    <w:rsid w:val="00EC4764"/>
    <w:rsid w:val="00EC594F"/>
    <w:rsid w:val="00EC7257"/>
    <w:rsid w:val="00ED437D"/>
    <w:rsid w:val="00EF72E6"/>
    <w:rsid w:val="00F01F25"/>
    <w:rsid w:val="00F043C2"/>
    <w:rsid w:val="00F20716"/>
    <w:rsid w:val="00F23ECD"/>
    <w:rsid w:val="00F2728D"/>
    <w:rsid w:val="00F31984"/>
    <w:rsid w:val="00F31AE7"/>
    <w:rsid w:val="00F3715C"/>
    <w:rsid w:val="00F63F5A"/>
    <w:rsid w:val="00F71E62"/>
    <w:rsid w:val="00F73FA8"/>
    <w:rsid w:val="00F75CDD"/>
    <w:rsid w:val="00F76DFA"/>
    <w:rsid w:val="00F773C2"/>
    <w:rsid w:val="00F942B3"/>
    <w:rsid w:val="00F96CE1"/>
    <w:rsid w:val="00FA14A0"/>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153304F6"/>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8043-BF71-46CE-9E1E-E6658D2D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8</cp:revision>
  <cp:lastPrinted>2018-04-12T20:15:00Z</cp:lastPrinted>
  <dcterms:created xsi:type="dcterms:W3CDTF">2018-04-13T18:31:00Z</dcterms:created>
  <dcterms:modified xsi:type="dcterms:W3CDTF">2018-04-16T15:07:00Z</dcterms:modified>
</cp:coreProperties>
</file>