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0D5E4B" w:rsidP="000D5E4B">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Pr>
          <w:b w:val="0"/>
        </w:rPr>
        <w:t xml:space="preserve"> </w:t>
      </w:r>
      <w:r>
        <w:t xml:space="preserve">Monday, </w:t>
      </w:r>
      <w:r w:rsidR="00737283">
        <w:t>February 10</w:t>
      </w:r>
      <w:r>
        <w:t>, 20</w:t>
      </w:r>
      <w:r w:rsidR="00737283">
        <w:t>20</w:t>
      </w:r>
      <w:r>
        <w:t xml:space="preserve">       </w:t>
      </w:r>
      <w:r>
        <w:rPr>
          <w:rFonts w:ascii="Wingdings" w:hAnsi="Wingdings"/>
          <w:sz w:val="28"/>
          <w:szCs w:val="28"/>
        </w:rPr>
        <w:t></w:t>
      </w:r>
      <w:r>
        <w:rPr>
          <w:b w:val="0"/>
          <w:sz w:val="28"/>
          <w:szCs w:val="28"/>
        </w:rPr>
        <w:t xml:space="preserve">      </w:t>
      </w:r>
      <w:r>
        <w:rPr>
          <w:szCs w:val="28"/>
        </w:rPr>
        <w:t>AC-120</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0D5E4B">
      <w:pPr>
        <w:ind w:left="274"/>
        <w:contextualSpacing/>
        <w:rPr>
          <w:sz w:val="2"/>
        </w:rPr>
      </w:pPr>
      <w:r>
        <w:rPr>
          <w:b/>
          <w:u w:val="single"/>
        </w:rPr>
        <w:t>Members Present</w:t>
      </w:r>
      <w:r>
        <w:t xml:space="preserve">: Thad Russell, Primavera Arvizu, Joe Cascio, Michelle Miller, Kim Behrens, Mike Carley, James Thompson, Robert Simpkins, Tim Brown, Lupe Guillen, Maria Roman, Ann Marie Wagstaff, Dave Kavern, Kendra Haney, Sherie Burgess, Kimanthi Warren, Erin Wingfield, Sarah Phinney, Judy Fallert, Miranda Warren. </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numPr>
          <w:ilvl w:val="0"/>
          <w:numId w:val="2"/>
        </w:numPr>
        <w:contextualSpacing/>
        <w:rPr>
          <w:b/>
        </w:rPr>
      </w:pPr>
      <w:r>
        <w:rPr>
          <w:b/>
        </w:rPr>
        <w:t xml:space="preserve">Call to Order – </w:t>
      </w:r>
      <w:r>
        <w:t>The meeting was called to order at</w:t>
      </w:r>
      <w:r w:rsidR="00737283">
        <w:t xml:space="preserve"> 3:03 </w:t>
      </w:r>
      <w:r>
        <w:t xml:space="preserve">pm. </w:t>
      </w:r>
      <w:r>
        <w:rPr>
          <w:b/>
        </w:rPr>
        <w:br/>
      </w:r>
    </w:p>
    <w:p w:rsidR="000D5E4B" w:rsidRPr="00D569C4" w:rsidRDefault="000D5E4B" w:rsidP="000D5E4B">
      <w:pPr>
        <w:numPr>
          <w:ilvl w:val="0"/>
          <w:numId w:val="2"/>
        </w:numPr>
        <w:contextualSpacing/>
      </w:pPr>
      <w:r>
        <w:rPr>
          <w:b/>
        </w:rPr>
        <w:t xml:space="preserve">Approval of Agenda – </w:t>
      </w:r>
      <w:r w:rsidR="00737283">
        <w:rPr>
          <w:b/>
        </w:rPr>
        <w:t>February 10, 2020</w:t>
      </w:r>
      <w:r>
        <w:rPr>
          <w:b/>
        </w:rPr>
        <w:t xml:space="preserve"> – </w:t>
      </w:r>
      <w:r w:rsidRPr="00D569C4">
        <w:t>Motion to approve agen</w:t>
      </w:r>
      <w:r w:rsidR="00737283">
        <w:t>da M/S/C – T. Brown/ J. Thompson</w:t>
      </w:r>
    </w:p>
    <w:p w:rsidR="000D5E4B" w:rsidRDefault="000D5E4B" w:rsidP="000D5E4B">
      <w:pPr>
        <w:ind w:left="720"/>
        <w:contextualSpacing/>
        <w:rPr>
          <w:b/>
        </w:rPr>
      </w:pPr>
    </w:p>
    <w:p w:rsidR="000D5E4B" w:rsidRPr="008C43E6" w:rsidRDefault="000D5E4B" w:rsidP="000D5E4B">
      <w:pPr>
        <w:numPr>
          <w:ilvl w:val="0"/>
          <w:numId w:val="2"/>
        </w:numPr>
        <w:contextualSpacing/>
        <w:rPr>
          <w:b/>
        </w:rPr>
      </w:pPr>
      <w:r>
        <w:rPr>
          <w:b/>
        </w:rPr>
        <w:t xml:space="preserve">Approval of Minutes – </w:t>
      </w:r>
      <w:r w:rsidR="005B223A">
        <w:rPr>
          <w:b/>
        </w:rPr>
        <w:t>November 25, 2019</w:t>
      </w:r>
      <w:r>
        <w:rPr>
          <w:b/>
        </w:rPr>
        <w:t xml:space="preserve"> – </w:t>
      </w:r>
      <w:r w:rsidRPr="00D569C4">
        <w:t>Mo</w:t>
      </w:r>
      <w:r>
        <w:t>tion to approve M/S/C – J. Thompson</w:t>
      </w:r>
      <w:r w:rsidRPr="00D569C4">
        <w:t xml:space="preserve">/ </w:t>
      </w:r>
      <w:r w:rsidR="00737283">
        <w:t>T. Brown</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0D5E4B" w:rsidRDefault="0006323F" w:rsidP="000D5E4B">
      <w:pPr>
        <w:numPr>
          <w:ilvl w:val="0"/>
          <w:numId w:val="3"/>
        </w:numPr>
        <w:ind w:left="900"/>
        <w:contextualSpacing/>
      </w:pPr>
      <w:r>
        <w:t xml:space="preserve">Timelines of due dates for scheduling – Dates depend on </w:t>
      </w:r>
      <w:r w:rsidR="005773C9">
        <w:t>the Priority R</w:t>
      </w:r>
      <w:r>
        <w:t>egistration timeline. April 1</w:t>
      </w:r>
      <w:r w:rsidRPr="0006323F">
        <w:rPr>
          <w:vertAlign w:val="superscript"/>
        </w:rPr>
        <w:t>st</w:t>
      </w:r>
      <w:r>
        <w:t xml:space="preserve"> will be th</w:t>
      </w:r>
      <w:r w:rsidR="00577C55">
        <w:t xml:space="preserve">e opening date for next spring’s schedule. </w:t>
      </w:r>
    </w:p>
    <w:p w:rsidR="00B96CBE" w:rsidRDefault="00B96CBE" w:rsidP="000D5E4B">
      <w:pPr>
        <w:numPr>
          <w:ilvl w:val="0"/>
          <w:numId w:val="3"/>
        </w:numPr>
        <w:ind w:left="900"/>
        <w:contextualSpacing/>
      </w:pPr>
      <w:r>
        <w:t xml:space="preserve">FTES Update – we are up about 3% and shouldn’t have any trouble meeting our targets. </w:t>
      </w:r>
    </w:p>
    <w:p w:rsidR="000D5E4B" w:rsidRDefault="000D5E4B" w:rsidP="000D5E4B">
      <w:pPr>
        <w:contextualSpacing/>
      </w:pPr>
    </w:p>
    <w:p w:rsidR="000D5E4B" w:rsidRPr="00BE5816" w:rsidRDefault="000D5E4B" w:rsidP="000D5E4B">
      <w:pPr>
        <w:numPr>
          <w:ilvl w:val="0"/>
          <w:numId w:val="2"/>
        </w:numPr>
        <w:contextualSpacing/>
        <w:rPr>
          <w:b/>
        </w:rPr>
      </w:pPr>
      <w:r>
        <w:rPr>
          <w:b/>
        </w:rPr>
        <w:t>Discussions Items</w:t>
      </w:r>
    </w:p>
    <w:p w:rsidR="005773C9" w:rsidRDefault="005773C9" w:rsidP="005773C9">
      <w:pPr>
        <w:numPr>
          <w:ilvl w:val="0"/>
          <w:numId w:val="3"/>
        </w:numPr>
        <w:ind w:left="900"/>
        <w:contextualSpacing/>
      </w:pPr>
      <w:r>
        <w:t>Division Chair Schedule Tool</w:t>
      </w:r>
      <w:r w:rsidR="00577C55">
        <w:t xml:space="preserve"> – tabled </w:t>
      </w:r>
      <w:r w:rsidR="00122949">
        <w:t>until next meeting, will ne</w:t>
      </w:r>
      <w:r w:rsidR="00BC115F">
        <w:t>ed approximately 15-20 minutes to discuss.</w:t>
      </w:r>
    </w:p>
    <w:p w:rsidR="005773C9" w:rsidRDefault="005773C9" w:rsidP="005773C9">
      <w:pPr>
        <w:numPr>
          <w:ilvl w:val="0"/>
          <w:numId w:val="3"/>
        </w:numPr>
        <w:ind w:left="900"/>
        <w:contextualSpacing/>
      </w:pPr>
      <w:r>
        <w:t>IEPI Objectives 1-6</w:t>
      </w:r>
      <w:r w:rsidR="0066203F">
        <w:t xml:space="preserve"> – tabled until next meeting – will need a status update. </w:t>
      </w:r>
    </w:p>
    <w:p w:rsidR="005773C9" w:rsidRDefault="005773C9" w:rsidP="005773C9">
      <w:pPr>
        <w:numPr>
          <w:ilvl w:val="0"/>
          <w:numId w:val="3"/>
        </w:numPr>
        <w:ind w:left="900"/>
        <w:contextualSpacing/>
      </w:pPr>
      <w:r>
        <w:t>SEM Application</w:t>
      </w:r>
      <w:r w:rsidR="00577C55">
        <w:t xml:space="preserve"> – the committee would like to see feedback from RNL and hear from those who attended the Enrollment Management Academy before applying for another Enrollment Management Program. </w:t>
      </w:r>
    </w:p>
    <w:p w:rsidR="005773C9" w:rsidRDefault="005773C9" w:rsidP="005773C9">
      <w:pPr>
        <w:numPr>
          <w:ilvl w:val="0"/>
          <w:numId w:val="3"/>
        </w:numPr>
        <w:ind w:left="900"/>
        <w:contextualSpacing/>
      </w:pPr>
      <w:r>
        <w:t>Late Start Classes</w:t>
      </w:r>
      <w:r w:rsidR="0066203F">
        <w:t xml:space="preserve"> – how many? When do they start? </w:t>
      </w:r>
      <w:r w:rsidR="00241208">
        <w:t xml:space="preserve">Tabled. </w:t>
      </w:r>
      <w:bookmarkStart w:id="0" w:name="_GoBack"/>
      <w:bookmarkEnd w:id="0"/>
    </w:p>
    <w:p w:rsidR="005773C9" w:rsidRDefault="005773C9" w:rsidP="005773C9">
      <w:pPr>
        <w:numPr>
          <w:ilvl w:val="0"/>
          <w:numId w:val="3"/>
        </w:numPr>
        <w:ind w:left="900"/>
        <w:contextualSpacing/>
      </w:pPr>
      <w:r>
        <w:t>Class Cancellation</w:t>
      </w:r>
      <w:r w:rsidR="005D5E92">
        <w:t xml:space="preserve"> – tabled. </w:t>
      </w:r>
    </w:p>
    <w:p w:rsidR="005773C9" w:rsidRDefault="005773C9" w:rsidP="005773C9">
      <w:pPr>
        <w:numPr>
          <w:ilvl w:val="0"/>
          <w:numId w:val="3"/>
        </w:numPr>
        <w:ind w:left="900"/>
        <w:contextualSpacing/>
      </w:pPr>
      <w:r>
        <w:t>Dual Enrollment Planning</w:t>
      </w:r>
      <w:r w:rsidR="00A20EF0">
        <w:t xml:space="preserve"> – need to make sure we have the same goals – tabled until the next meeting.</w:t>
      </w:r>
    </w:p>
    <w:p w:rsidR="00F04B0F" w:rsidRDefault="00F04B0F" w:rsidP="005773C9">
      <w:pPr>
        <w:numPr>
          <w:ilvl w:val="0"/>
          <w:numId w:val="3"/>
        </w:numPr>
        <w:ind w:left="900"/>
        <w:contextualSpacing/>
      </w:pPr>
      <w:r>
        <w:t xml:space="preserve">VP, Dean, Division Chair Meetings – we will work on a schedule that allows Division Chairs, Deans and VP’s to meet for an hour after Enrollment Management once a month, and non Division Chairs and Deans to alternate an extra hour to the Enrollment Management Committee each month. </w:t>
      </w:r>
    </w:p>
    <w:p w:rsidR="005773C9" w:rsidRDefault="005773C9" w:rsidP="005773C9">
      <w:pPr>
        <w:contextualSpacing/>
      </w:pPr>
    </w:p>
    <w:p w:rsidR="000D5E4B" w:rsidRDefault="000D5E4B" w:rsidP="000D5E4B">
      <w:pPr>
        <w:tabs>
          <w:tab w:val="left" w:pos="540"/>
        </w:tabs>
        <w:ind w:left="547" w:hanging="547"/>
        <w:contextualSpacing/>
      </w:pPr>
    </w:p>
    <w:p w:rsidR="005773C9" w:rsidRDefault="005773C9" w:rsidP="000D5E4B">
      <w:pPr>
        <w:tabs>
          <w:tab w:val="left" w:pos="540"/>
        </w:tabs>
        <w:ind w:left="547" w:hanging="547"/>
        <w:contextualSpacing/>
      </w:pPr>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r w:rsidRPr="00076468">
        <w:t>-</w:t>
      </w:r>
      <w:r w:rsidR="005773C9">
        <w:t>RNL Feedback</w:t>
      </w:r>
      <w:r w:rsidR="00DB0A4F">
        <w:t xml:space="preserve"> (Primavera)</w:t>
      </w:r>
    </w:p>
    <w:p w:rsidR="005773C9" w:rsidRDefault="00E9782E" w:rsidP="005773C9">
      <w:pPr>
        <w:pStyle w:val="ListParagraph"/>
      </w:pPr>
      <w:r>
        <w:t>-Enrollment Management Academy R</w:t>
      </w:r>
      <w:r w:rsidR="005773C9">
        <w:t>eport</w:t>
      </w:r>
    </w:p>
    <w:p w:rsidR="000D5E4B" w:rsidRPr="00076468" w:rsidRDefault="000D5E4B" w:rsidP="000D5E4B">
      <w:pPr>
        <w:pStyle w:val="ListParagraph"/>
      </w:pPr>
    </w:p>
    <w:p w:rsidR="000D5E4B" w:rsidRPr="00683D5D" w:rsidRDefault="000D5E4B" w:rsidP="000D5E4B">
      <w:pPr>
        <w:pStyle w:val="ListParagraph"/>
      </w:pPr>
      <w:r w:rsidRPr="00683D5D">
        <w:t xml:space="preserve">Meeting adjourned at </w:t>
      </w:r>
      <w:r w:rsidR="0006323F">
        <w:t>4:14</w:t>
      </w:r>
      <w:r>
        <w:t>pm</w:t>
      </w:r>
    </w:p>
    <w:p w:rsidR="000D5E4B" w:rsidRDefault="000D5E4B" w:rsidP="000D5E4B"/>
    <w:p w:rsidR="005D1D01" w:rsidRDefault="00241208"/>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1208">
      <w:r>
        <w:separator/>
      </w:r>
    </w:p>
  </w:endnote>
  <w:endnote w:type="continuationSeparator" w:id="0">
    <w:p w:rsidR="00000000"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1208">
      <w:r>
        <w:separator/>
      </w:r>
    </w:p>
  </w:footnote>
  <w:footnote w:type="continuationSeparator" w:id="0">
    <w:p w:rsidR="00000000"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6323F"/>
    <w:rsid w:val="000D5E4B"/>
    <w:rsid w:val="00122949"/>
    <w:rsid w:val="00241208"/>
    <w:rsid w:val="005773C9"/>
    <w:rsid w:val="00577C55"/>
    <w:rsid w:val="005B223A"/>
    <w:rsid w:val="005D5E92"/>
    <w:rsid w:val="0066203F"/>
    <w:rsid w:val="00737283"/>
    <w:rsid w:val="008E0F32"/>
    <w:rsid w:val="00A20EF0"/>
    <w:rsid w:val="00B96CBE"/>
    <w:rsid w:val="00BC115F"/>
    <w:rsid w:val="00D61331"/>
    <w:rsid w:val="00DB0A4F"/>
    <w:rsid w:val="00E9782E"/>
    <w:rsid w:val="00F0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14</cp:revision>
  <dcterms:created xsi:type="dcterms:W3CDTF">2020-02-11T00:51:00Z</dcterms:created>
  <dcterms:modified xsi:type="dcterms:W3CDTF">2020-02-11T21:04:00Z</dcterms:modified>
</cp:coreProperties>
</file>