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C3" w:rsidRDefault="001E7EC3" w:rsidP="004E1E1A">
      <w:r>
        <w:t>Student Services – Online Services</w:t>
      </w:r>
      <w:bookmarkStart w:id="0" w:name="_GoBack"/>
      <w:bookmarkEnd w:id="0"/>
    </w:p>
    <w:p w:rsidR="001E7EC3" w:rsidRDefault="001E7EC3" w:rsidP="004E1E1A"/>
    <w:p w:rsidR="004E1E1A" w:rsidRDefault="004E1E1A" w:rsidP="004E1E1A">
      <w:r>
        <w:t>Here is the support services we can provide in an online format to share for the Enrollment Management Co</w:t>
      </w:r>
      <w:r w:rsidR="0048437B">
        <w:t>mmittee Meeting this afternoon</w:t>
      </w:r>
      <w:r>
        <w:t>:</w:t>
      </w:r>
    </w:p>
    <w:p w:rsidR="004E1E1A" w:rsidRDefault="004E1E1A" w:rsidP="004E1E1A"/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Currently counseling is provided online through Cranium Café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counselors and educational advisors have been trained to use Cranium Café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Last week it was shared with the Counseling and Advising team if a student is sick then we are recommending online student appointments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Financial Aid processes can be conducted online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 are in the process of checking how we can provide DRC services online if need be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EOP&amp;S/CARE/CalWORKs and NextUp can provide support services online (the only concern would be with the county and welfare to work through CalWORKs)</w:t>
      </w:r>
    </w:p>
    <w:p w:rsidR="004E1E1A" w:rsidRDefault="004E1E1A" w:rsidP="004E1E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majority of A&amp;R processes can be conducted online or through email</w:t>
      </w:r>
    </w:p>
    <w:p w:rsidR="005D1D01" w:rsidRDefault="001E7EC3"/>
    <w:p w:rsidR="001E7EC3" w:rsidRDefault="001E7EC3"/>
    <w:p w:rsidR="001E7EC3" w:rsidRDefault="001E7EC3" w:rsidP="001E7EC3">
      <w:r>
        <w:t>Here is additional information regarding DRC online services:</w:t>
      </w:r>
    </w:p>
    <w:p w:rsidR="001E7EC3" w:rsidRDefault="001E7EC3" w:rsidP="001E7EC3"/>
    <w:p w:rsidR="001E7EC3" w:rsidRDefault="001E7EC3" w:rsidP="001E7E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Online classes can still covert to text to alternative media formats</w:t>
      </w:r>
    </w:p>
    <w:p w:rsidR="001E7EC3" w:rsidRDefault="001E7EC3" w:rsidP="001E7E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DRC staff inform the instructors of exam lengths to be extended for those who receive that accommodation</w:t>
      </w:r>
    </w:p>
    <w:p w:rsidR="001E7EC3" w:rsidRDefault="001E7EC3" w:rsidP="001E7E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 courses are not in-person then mobility will not be an issue</w:t>
      </w:r>
    </w:p>
    <w:p w:rsidR="001E7EC3" w:rsidRDefault="001E7EC3" w:rsidP="001E7E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other question is if there is a live component to the course (group chat discussions or forum format discussions) then the student with vision impairment with live discussions could be a concern </w:t>
      </w:r>
    </w:p>
    <w:p w:rsidR="001E7EC3" w:rsidRDefault="001E7EC3" w:rsidP="001E7E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 there are videos the instructor must make sure they are captioned</w:t>
      </w:r>
    </w:p>
    <w:p w:rsidR="001E7EC3" w:rsidRDefault="001E7EC3" w:rsidP="001E7EC3"/>
    <w:p w:rsidR="001E7EC3" w:rsidRDefault="001E7EC3" w:rsidP="001E7EC3">
      <w:r>
        <w:t>The DRC staff will participate in a DSPS Coronavirus webinar this coming Wednesday with further information and guidance.   Should you have questions, please feel free to contact me.  Thank you,</w:t>
      </w:r>
    </w:p>
    <w:p w:rsidR="001E7EC3" w:rsidRDefault="001E7EC3"/>
    <w:sectPr w:rsidR="001E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7180"/>
    <w:multiLevelType w:val="hybridMultilevel"/>
    <w:tmpl w:val="34C4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29A6"/>
    <w:multiLevelType w:val="hybridMultilevel"/>
    <w:tmpl w:val="DAD4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1A"/>
    <w:rsid w:val="001E7EC3"/>
    <w:rsid w:val="0048437B"/>
    <w:rsid w:val="004E1E1A"/>
    <w:rsid w:val="008E0F32"/>
    <w:rsid w:val="00D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7A79-9ECF-4DF6-A5E0-7AFBB047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3</cp:revision>
  <dcterms:created xsi:type="dcterms:W3CDTF">2020-03-09T20:00:00Z</dcterms:created>
  <dcterms:modified xsi:type="dcterms:W3CDTF">2020-03-09T21:43:00Z</dcterms:modified>
</cp:coreProperties>
</file>