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DB8" w:rsidRPr="00F41304" w:rsidRDefault="002B3DB8" w:rsidP="00F40602">
      <w:pPr>
        <w:jc w:val="center"/>
        <w:rPr>
          <w:rFonts w:ascii="Tahoma" w:hAnsi="Tahoma" w:cs="Tahoma"/>
          <w:bCs/>
          <w:sz w:val="32"/>
          <w:szCs w:val="32"/>
        </w:rPr>
      </w:pPr>
      <w:bookmarkStart w:id="0" w:name="_GoBack"/>
      <w:bookmarkEnd w:id="0"/>
      <w:r w:rsidRPr="00F41304">
        <w:rPr>
          <w:rFonts w:ascii="Tahoma" w:hAnsi="Tahoma" w:cs="Tahoma"/>
          <w:bCs/>
          <w:sz w:val="32"/>
          <w:szCs w:val="32"/>
        </w:rPr>
        <w:t>Schedule Building Timeline</w:t>
      </w:r>
    </w:p>
    <w:p w:rsidR="002B3DB8" w:rsidRPr="00F41304" w:rsidRDefault="00617902" w:rsidP="00F40602">
      <w:pPr>
        <w:jc w:val="center"/>
        <w:rPr>
          <w:rFonts w:ascii="Tahoma" w:hAnsi="Tahoma" w:cs="Tahoma"/>
          <w:sz w:val="32"/>
          <w:szCs w:val="32"/>
        </w:rPr>
      </w:pPr>
      <w:r w:rsidRPr="00F41304">
        <w:rPr>
          <w:rFonts w:ascii="Tahoma" w:hAnsi="Tahoma" w:cs="Tahoma"/>
          <w:sz w:val="32"/>
          <w:szCs w:val="32"/>
        </w:rPr>
        <w:t xml:space="preserve">Spring </w:t>
      </w:r>
      <w:r w:rsidR="004316BF" w:rsidRPr="00F41304">
        <w:rPr>
          <w:rFonts w:ascii="Tahoma" w:hAnsi="Tahoma" w:cs="Tahoma"/>
          <w:sz w:val="32"/>
          <w:szCs w:val="32"/>
        </w:rPr>
        <w:t>20</w:t>
      </w:r>
      <w:r w:rsidR="0098415A">
        <w:rPr>
          <w:rFonts w:ascii="Tahoma" w:hAnsi="Tahoma" w:cs="Tahoma"/>
          <w:sz w:val="32"/>
          <w:szCs w:val="32"/>
        </w:rPr>
        <w:t>2</w:t>
      </w:r>
      <w:r w:rsidR="00317D71">
        <w:rPr>
          <w:rFonts w:ascii="Tahoma" w:hAnsi="Tahoma" w:cs="Tahoma"/>
          <w:sz w:val="32"/>
          <w:szCs w:val="32"/>
        </w:rPr>
        <w:t>1</w:t>
      </w:r>
    </w:p>
    <w:p w:rsidR="002B3DB8" w:rsidRPr="00F41304" w:rsidRDefault="00A1753F" w:rsidP="00F40602">
      <w:pPr>
        <w:jc w:val="center"/>
        <w:rPr>
          <w:rFonts w:ascii="Tahoma" w:hAnsi="Tahoma" w:cs="Tahoma"/>
          <w:sz w:val="32"/>
          <w:szCs w:val="32"/>
        </w:rPr>
      </w:pPr>
      <w:r w:rsidRPr="00F41304">
        <w:rPr>
          <w:rFonts w:ascii="Tahoma" w:hAnsi="Tahoma" w:cs="Tahoma"/>
          <w:sz w:val="32"/>
          <w:szCs w:val="32"/>
        </w:rPr>
        <w:t>Saturday</w:t>
      </w:r>
      <w:r w:rsidR="002B3DB8" w:rsidRPr="00F41304">
        <w:rPr>
          <w:rFonts w:ascii="Tahoma" w:hAnsi="Tahoma" w:cs="Tahoma"/>
          <w:sz w:val="32"/>
          <w:szCs w:val="32"/>
        </w:rPr>
        <w:t xml:space="preserve">, </w:t>
      </w:r>
      <w:r w:rsidR="00617902" w:rsidRPr="00F41304">
        <w:rPr>
          <w:rFonts w:ascii="Tahoma" w:hAnsi="Tahoma" w:cs="Tahoma"/>
          <w:sz w:val="32"/>
          <w:szCs w:val="32"/>
        </w:rPr>
        <w:t>January 1</w:t>
      </w:r>
      <w:r w:rsidR="003E3910">
        <w:rPr>
          <w:rFonts w:ascii="Tahoma" w:hAnsi="Tahoma" w:cs="Tahoma"/>
          <w:sz w:val="32"/>
          <w:szCs w:val="32"/>
        </w:rPr>
        <w:t>6</w:t>
      </w:r>
      <w:r w:rsidR="002B3DB8" w:rsidRPr="00F41304">
        <w:rPr>
          <w:rFonts w:ascii="Tahoma" w:hAnsi="Tahoma" w:cs="Tahoma"/>
          <w:sz w:val="32"/>
          <w:szCs w:val="32"/>
        </w:rPr>
        <w:t xml:space="preserve">, </w:t>
      </w:r>
      <w:r w:rsidR="004316BF" w:rsidRPr="00F41304">
        <w:rPr>
          <w:rFonts w:ascii="Tahoma" w:hAnsi="Tahoma" w:cs="Tahoma"/>
          <w:sz w:val="32"/>
          <w:szCs w:val="32"/>
        </w:rPr>
        <w:t>20</w:t>
      </w:r>
      <w:r w:rsidR="0098415A">
        <w:rPr>
          <w:rFonts w:ascii="Tahoma" w:hAnsi="Tahoma" w:cs="Tahoma"/>
          <w:sz w:val="32"/>
          <w:szCs w:val="32"/>
        </w:rPr>
        <w:t>2</w:t>
      </w:r>
      <w:r w:rsidR="003E3910">
        <w:rPr>
          <w:rFonts w:ascii="Tahoma" w:hAnsi="Tahoma" w:cs="Tahoma"/>
          <w:sz w:val="32"/>
          <w:szCs w:val="32"/>
        </w:rPr>
        <w:t>1</w:t>
      </w:r>
      <w:r w:rsidR="00D17457" w:rsidRPr="00F41304">
        <w:rPr>
          <w:rFonts w:ascii="Tahoma" w:hAnsi="Tahoma" w:cs="Tahoma"/>
          <w:sz w:val="32"/>
          <w:szCs w:val="32"/>
        </w:rPr>
        <w:t xml:space="preserve"> – F</w:t>
      </w:r>
      <w:r w:rsidR="002B3DB8" w:rsidRPr="00F41304">
        <w:rPr>
          <w:rFonts w:ascii="Tahoma" w:hAnsi="Tahoma" w:cs="Tahoma"/>
          <w:sz w:val="32"/>
          <w:szCs w:val="32"/>
        </w:rPr>
        <w:t xml:space="preserve">riday, </w:t>
      </w:r>
      <w:r w:rsidR="00617902" w:rsidRPr="00F41304">
        <w:rPr>
          <w:rFonts w:ascii="Tahoma" w:hAnsi="Tahoma" w:cs="Tahoma"/>
          <w:sz w:val="32"/>
          <w:szCs w:val="32"/>
        </w:rPr>
        <w:t xml:space="preserve">May </w:t>
      </w:r>
      <w:r w:rsidR="003E3910">
        <w:rPr>
          <w:rFonts w:ascii="Tahoma" w:hAnsi="Tahoma" w:cs="Tahoma"/>
          <w:sz w:val="32"/>
          <w:szCs w:val="32"/>
        </w:rPr>
        <w:t>14</w:t>
      </w:r>
      <w:r w:rsidR="002B3DB8" w:rsidRPr="00F41304">
        <w:rPr>
          <w:rFonts w:ascii="Tahoma" w:hAnsi="Tahoma" w:cs="Tahoma"/>
          <w:sz w:val="32"/>
          <w:szCs w:val="32"/>
        </w:rPr>
        <w:t xml:space="preserve">, </w:t>
      </w:r>
      <w:r w:rsidR="004316BF" w:rsidRPr="00F41304">
        <w:rPr>
          <w:rFonts w:ascii="Tahoma" w:hAnsi="Tahoma" w:cs="Tahoma"/>
          <w:sz w:val="32"/>
          <w:szCs w:val="32"/>
        </w:rPr>
        <w:t>20</w:t>
      </w:r>
      <w:r w:rsidR="0098415A">
        <w:rPr>
          <w:rFonts w:ascii="Tahoma" w:hAnsi="Tahoma" w:cs="Tahoma"/>
          <w:sz w:val="32"/>
          <w:szCs w:val="32"/>
        </w:rPr>
        <w:t>2</w:t>
      </w:r>
      <w:r w:rsidR="003E3910">
        <w:rPr>
          <w:rFonts w:ascii="Tahoma" w:hAnsi="Tahoma" w:cs="Tahoma"/>
          <w:sz w:val="32"/>
          <w:szCs w:val="32"/>
        </w:rPr>
        <w:t>1</w:t>
      </w:r>
    </w:p>
    <w:p w:rsidR="00D17457" w:rsidRPr="00F7436D" w:rsidRDefault="00D17457" w:rsidP="00F41304">
      <w:pPr>
        <w:rPr>
          <w:rFonts w:ascii="Tahoma" w:hAnsi="Tahoma" w:cs="Tahoma"/>
          <w:sz w:val="16"/>
          <w:szCs w:val="16"/>
        </w:rPr>
      </w:pPr>
    </w:p>
    <w:p w:rsidR="00D17457" w:rsidRPr="00F7436D" w:rsidRDefault="00D17457" w:rsidP="00F41304">
      <w:pPr>
        <w:rPr>
          <w:rFonts w:ascii="Tahoma" w:hAnsi="Tahoma" w:cs="Tahoma"/>
          <w:sz w:val="16"/>
          <w:szCs w:val="16"/>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Look w:val="04A0" w:firstRow="1" w:lastRow="0" w:firstColumn="1" w:lastColumn="0" w:noHBand="0" w:noVBand="1"/>
      </w:tblPr>
      <w:tblGrid>
        <w:gridCol w:w="730"/>
        <w:gridCol w:w="2756"/>
        <w:gridCol w:w="3859"/>
        <w:gridCol w:w="3447"/>
      </w:tblGrid>
      <w:tr w:rsidR="00224E83" w:rsidRPr="006E34BC" w:rsidTr="005E5CD3">
        <w:trPr>
          <w:trHeight w:val="503"/>
          <w:jc w:val="center"/>
        </w:trPr>
        <w:tc>
          <w:tcPr>
            <w:tcW w:w="338" w:type="pct"/>
            <w:vAlign w:val="center"/>
          </w:tcPr>
          <w:p w:rsidR="00D17457" w:rsidRPr="006E34BC" w:rsidRDefault="00D17457" w:rsidP="00D17457">
            <w:pPr>
              <w:widowControl w:val="0"/>
              <w:jc w:val="center"/>
              <w:rPr>
                <w:rFonts w:ascii="Tahoma" w:hAnsi="Tahoma" w:cs="Tahoma"/>
                <w:b/>
                <w:color w:val="000000"/>
                <w:sz w:val="22"/>
                <w:szCs w:val="22"/>
              </w:rPr>
            </w:pPr>
            <w:r w:rsidRPr="006E34BC">
              <w:rPr>
                <w:rFonts w:ascii="Tahoma" w:hAnsi="Tahoma" w:cs="Tahoma"/>
                <w:b/>
                <w:color w:val="000000"/>
                <w:sz w:val="22"/>
                <w:szCs w:val="22"/>
              </w:rPr>
              <w:t>Step</w:t>
            </w:r>
          </w:p>
        </w:tc>
        <w:tc>
          <w:tcPr>
            <w:tcW w:w="1277" w:type="pct"/>
            <w:vAlign w:val="center"/>
          </w:tcPr>
          <w:p w:rsidR="00D17457" w:rsidRPr="006E34BC" w:rsidRDefault="00D17457" w:rsidP="00D17457">
            <w:pPr>
              <w:widowControl w:val="0"/>
              <w:jc w:val="center"/>
              <w:rPr>
                <w:rFonts w:ascii="Tahoma" w:hAnsi="Tahoma" w:cs="Tahoma"/>
                <w:b/>
                <w:snapToGrid w:val="0"/>
                <w:color w:val="000000"/>
                <w:sz w:val="22"/>
                <w:szCs w:val="22"/>
              </w:rPr>
            </w:pPr>
            <w:r w:rsidRPr="006E34BC">
              <w:rPr>
                <w:rFonts w:ascii="Tahoma" w:hAnsi="Tahoma" w:cs="Tahoma"/>
                <w:b/>
                <w:snapToGrid w:val="0"/>
                <w:color w:val="000000"/>
                <w:sz w:val="22"/>
                <w:szCs w:val="22"/>
              </w:rPr>
              <w:t>Dates</w:t>
            </w:r>
          </w:p>
        </w:tc>
        <w:tc>
          <w:tcPr>
            <w:tcW w:w="1788" w:type="pct"/>
            <w:vAlign w:val="center"/>
          </w:tcPr>
          <w:p w:rsidR="00D17457" w:rsidRPr="006E34BC" w:rsidRDefault="00D17457" w:rsidP="00D17457">
            <w:pPr>
              <w:widowControl w:val="0"/>
              <w:jc w:val="center"/>
              <w:rPr>
                <w:rFonts w:ascii="Tahoma" w:hAnsi="Tahoma" w:cs="Tahoma"/>
                <w:b/>
                <w:snapToGrid w:val="0"/>
                <w:color w:val="000000"/>
                <w:sz w:val="22"/>
                <w:szCs w:val="22"/>
              </w:rPr>
            </w:pPr>
            <w:r w:rsidRPr="006E34BC">
              <w:rPr>
                <w:rFonts w:ascii="Tahoma" w:hAnsi="Tahoma" w:cs="Tahoma"/>
                <w:b/>
                <w:snapToGrid w:val="0"/>
                <w:color w:val="000000"/>
                <w:sz w:val="22"/>
                <w:szCs w:val="22"/>
              </w:rPr>
              <w:t>What Happens</w:t>
            </w:r>
          </w:p>
        </w:tc>
        <w:tc>
          <w:tcPr>
            <w:tcW w:w="1597" w:type="pct"/>
            <w:vAlign w:val="center"/>
          </w:tcPr>
          <w:p w:rsidR="00D17457" w:rsidRPr="006E34BC" w:rsidRDefault="00CD5EC0" w:rsidP="00D17457">
            <w:pPr>
              <w:widowControl w:val="0"/>
              <w:jc w:val="center"/>
              <w:rPr>
                <w:rFonts w:ascii="Tahoma" w:hAnsi="Tahoma" w:cs="Tahoma"/>
                <w:b/>
                <w:snapToGrid w:val="0"/>
                <w:color w:val="000000"/>
                <w:sz w:val="22"/>
                <w:szCs w:val="22"/>
              </w:rPr>
            </w:pPr>
            <w:r>
              <w:rPr>
                <w:rFonts w:ascii="Tahoma" w:hAnsi="Tahoma" w:cs="Tahoma"/>
                <w:b/>
                <w:snapToGrid w:val="0"/>
                <w:color w:val="000000"/>
                <w:sz w:val="22"/>
                <w:szCs w:val="22"/>
              </w:rPr>
              <w:t>Person(s)</w:t>
            </w:r>
            <w:r w:rsidR="00D17457">
              <w:rPr>
                <w:rFonts w:ascii="Tahoma" w:hAnsi="Tahoma" w:cs="Tahoma"/>
                <w:b/>
                <w:snapToGrid w:val="0"/>
                <w:color w:val="000000"/>
                <w:sz w:val="22"/>
                <w:szCs w:val="22"/>
              </w:rPr>
              <w:t xml:space="preserve"> Responsible</w:t>
            </w:r>
          </w:p>
        </w:tc>
      </w:tr>
      <w:tr w:rsidR="00224E83" w:rsidRPr="006E34BC" w:rsidTr="005E5CD3">
        <w:trPr>
          <w:trHeight w:val="360"/>
          <w:jc w:val="center"/>
        </w:trPr>
        <w:tc>
          <w:tcPr>
            <w:tcW w:w="338" w:type="pct"/>
            <w:vAlign w:val="center"/>
          </w:tcPr>
          <w:p w:rsidR="00D17457" w:rsidRPr="00CD5EC0" w:rsidRDefault="00D401FB" w:rsidP="00D17457">
            <w:pPr>
              <w:widowControl w:val="0"/>
              <w:jc w:val="center"/>
              <w:rPr>
                <w:rFonts w:ascii="Tahoma" w:hAnsi="Tahoma" w:cs="Tahoma"/>
                <w:b/>
                <w:snapToGrid w:val="0"/>
                <w:color w:val="000000"/>
                <w:sz w:val="22"/>
                <w:szCs w:val="22"/>
              </w:rPr>
            </w:pPr>
            <w:r>
              <w:rPr>
                <w:rFonts w:ascii="Tahoma" w:hAnsi="Tahoma" w:cs="Tahoma"/>
                <w:b/>
                <w:snapToGrid w:val="0"/>
                <w:color w:val="000000"/>
                <w:sz w:val="22"/>
                <w:szCs w:val="22"/>
              </w:rPr>
              <w:t>1</w:t>
            </w:r>
          </w:p>
        </w:tc>
        <w:tc>
          <w:tcPr>
            <w:tcW w:w="1277" w:type="pct"/>
            <w:vAlign w:val="center"/>
          </w:tcPr>
          <w:p w:rsidR="00D17457" w:rsidRPr="00CD5EC0" w:rsidRDefault="0098415A" w:rsidP="00234508">
            <w:pPr>
              <w:widowControl w:val="0"/>
              <w:jc w:val="center"/>
              <w:rPr>
                <w:rFonts w:ascii="Tahoma" w:hAnsi="Tahoma" w:cs="Tahoma"/>
                <w:snapToGrid w:val="0"/>
                <w:color w:val="000000"/>
                <w:sz w:val="22"/>
                <w:szCs w:val="22"/>
              </w:rPr>
            </w:pPr>
            <w:r>
              <w:rPr>
                <w:rFonts w:ascii="Tahoma" w:hAnsi="Tahoma" w:cs="Tahoma"/>
                <w:snapToGrid w:val="0"/>
                <w:color w:val="000000"/>
                <w:sz w:val="22"/>
                <w:szCs w:val="22"/>
              </w:rPr>
              <w:t>March 1, 20</w:t>
            </w:r>
            <w:r w:rsidR="00234508">
              <w:rPr>
                <w:rFonts w:ascii="Tahoma" w:hAnsi="Tahoma" w:cs="Tahoma"/>
                <w:snapToGrid w:val="0"/>
                <w:color w:val="000000"/>
                <w:sz w:val="22"/>
                <w:szCs w:val="22"/>
              </w:rPr>
              <w:t>20</w:t>
            </w:r>
          </w:p>
        </w:tc>
        <w:tc>
          <w:tcPr>
            <w:tcW w:w="1788" w:type="pct"/>
            <w:vAlign w:val="center"/>
          </w:tcPr>
          <w:p w:rsidR="00D17457" w:rsidRPr="006E34BC" w:rsidRDefault="00D17457" w:rsidP="001D30BF">
            <w:pPr>
              <w:widowControl w:val="0"/>
              <w:rPr>
                <w:rFonts w:ascii="Tahoma" w:hAnsi="Tahoma" w:cs="Tahoma"/>
                <w:bCs/>
                <w:snapToGrid w:val="0"/>
                <w:color w:val="000000"/>
                <w:sz w:val="22"/>
                <w:szCs w:val="22"/>
              </w:rPr>
            </w:pPr>
            <w:r>
              <w:rPr>
                <w:rFonts w:ascii="Tahoma" w:hAnsi="Tahoma" w:cs="Tahoma"/>
                <w:b/>
                <w:bCs/>
                <w:snapToGrid w:val="0"/>
                <w:color w:val="000000"/>
                <w:sz w:val="22"/>
                <w:szCs w:val="22"/>
              </w:rPr>
              <w:t xml:space="preserve">Draft </w:t>
            </w:r>
            <w:r w:rsidRPr="006D60AF">
              <w:rPr>
                <w:rFonts w:ascii="Tahoma" w:hAnsi="Tahoma" w:cs="Tahoma"/>
                <w:b/>
                <w:bCs/>
                <w:snapToGrid w:val="0"/>
                <w:color w:val="000000"/>
                <w:sz w:val="22"/>
                <w:szCs w:val="22"/>
              </w:rPr>
              <w:t>Schedule</w:t>
            </w:r>
            <w:r>
              <w:rPr>
                <w:rFonts w:ascii="Tahoma" w:hAnsi="Tahoma" w:cs="Tahoma"/>
                <w:bCs/>
                <w:snapToGrid w:val="0"/>
                <w:color w:val="000000"/>
                <w:sz w:val="22"/>
                <w:szCs w:val="22"/>
              </w:rPr>
              <w:t xml:space="preserve"> </w:t>
            </w:r>
            <w:r w:rsidRPr="006D60AF">
              <w:rPr>
                <w:rFonts w:ascii="Tahoma" w:hAnsi="Tahoma" w:cs="Tahoma"/>
                <w:b/>
                <w:bCs/>
                <w:snapToGrid w:val="0"/>
                <w:color w:val="000000"/>
                <w:sz w:val="22"/>
                <w:szCs w:val="22"/>
              </w:rPr>
              <w:t>uploaded</w:t>
            </w:r>
            <w:r>
              <w:rPr>
                <w:rFonts w:ascii="Tahoma" w:hAnsi="Tahoma" w:cs="Tahoma"/>
                <w:bCs/>
                <w:snapToGrid w:val="0"/>
                <w:color w:val="000000"/>
                <w:sz w:val="22"/>
                <w:szCs w:val="22"/>
              </w:rPr>
              <w:t xml:space="preserve"> </w:t>
            </w:r>
            <w:r w:rsidR="003B31C9">
              <w:rPr>
                <w:rFonts w:ascii="Tahoma" w:hAnsi="Tahoma" w:cs="Tahoma"/>
                <w:bCs/>
                <w:snapToGrid w:val="0"/>
                <w:color w:val="000000"/>
                <w:sz w:val="22"/>
                <w:szCs w:val="22"/>
              </w:rPr>
              <w:t>to</w:t>
            </w:r>
            <w:r w:rsidR="00A55B71">
              <w:rPr>
                <w:rFonts w:ascii="Tahoma" w:hAnsi="Tahoma" w:cs="Tahoma"/>
                <w:bCs/>
                <w:snapToGrid w:val="0"/>
                <w:color w:val="000000"/>
                <w:sz w:val="22"/>
                <w:szCs w:val="22"/>
              </w:rPr>
              <w:t xml:space="preserve"> Schedule Plus for Spring 20</w:t>
            </w:r>
            <w:r w:rsidR="0098415A">
              <w:rPr>
                <w:rFonts w:ascii="Tahoma" w:hAnsi="Tahoma" w:cs="Tahoma"/>
                <w:bCs/>
                <w:snapToGrid w:val="0"/>
                <w:color w:val="000000"/>
                <w:sz w:val="22"/>
                <w:szCs w:val="22"/>
              </w:rPr>
              <w:t>2</w:t>
            </w:r>
            <w:r w:rsidR="001D30BF">
              <w:rPr>
                <w:rFonts w:ascii="Tahoma" w:hAnsi="Tahoma" w:cs="Tahoma"/>
                <w:bCs/>
                <w:snapToGrid w:val="0"/>
                <w:color w:val="000000"/>
                <w:sz w:val="22"/>
                <w:szCs w:val="22"/>
              </w:rPr>
              <w:t>1</w:t>
            </w:r>
          </w:p>
        </w:tc>
        <w:tc>
          <w:tcPr>
            <w:tcW w:w="1597" w:type="pct"/>
            <w:vAlign w:val="center"/>
          </w:tcPr>
          <w:p w:rsidR="00D17457" w:rsidRPr="006E34BC" w:rsidRDefault="00CD5EC0">
            <w:pPr>
              <w:pStyle w:val="leftaligntext"/>
              <w:widowControl w:val="0"/>
              <w:spacing w:before="0" w:beforeAutospacing="0" w:after="0" w:afterAutospacing="0"/>
              <w:rPr>
                <w:rFonts w:ascii="Tahoma" w:eastAsia="Times New Roman" w:hAnsi="Tahoma" w:cs="Tahoma" w:hint="default"/>
                <w:snapToGrid w:val="0"/>
                <w:color w:val="000000"/>
                <w:sz w:val="22"/>
                <w:szCs w:val="22"/>
              </w:rPr>
            </w:pPr>
            <w:r w:rsidRPr="006E34BC">
              <w:rPr>
                <w:rFonts w:ascii="Tahoma" w:hAnsi="Tahoma" w:cs="Tahoma"/>
                <w:b/>
                <w:bCs/>
                <w:snapToGrid w:val="0"/>
                <w:color w:val="000000"/>
                <w:sz w:val="22"/>
                <w:szCs w:val="22"/>
              </w:rPr>
              <w:t>Scheduler</w:t>
            </w:r>
          </w:p>
        </w:tc>
      </w:tr>
      <w:tr w:rsidR="00224E83" w:rsidRPr="006E34BC" w:rsidTr="005E5CD3">
        <w:trPr>
          <w:trHeight w:val="360"/>
          <w:jc w:val="center"/>
        </w:trPr>
        <w:tc>
          <w:tcPr>
            <w:tcW w:w="338" w:type="pct"/>
            <w:vAlign w:val="center"/>
          </w:tcPr>
          <w:p w:rsidR="00D17457" w:rsidRPr="00CD5EC0" w:rsidRDefault="00D401FB" w:rsidP="00D17457">
            <w:pPr>
              <w:widowControl w:val="0"/>
              <w:jc w:val="center"/>
              <w:rPr>
                <w:rFonts w:ascii="Tahoma" w:hAnsi="Tahoma" w:cs="Tahoma"/>
                <w:b/>
                <w:snapToGrid w:val="0"/>
                <w:color w:val="000000"/>
                <w:sz w:val="22"/>
                <w:szCs w:val="22"/>
              </w:rPr>
            </w:pPr>
            <w:r>
              <w:rPr>
                <w:rFonts w:ascii="Tahoma" w:hAnsi="Tahoma" w:cs="Tahoma"/>
                <w:b/>
                <w:snapToGrid w:val="0"/>
                <w:color w:val="000000"/>
                <w:sz w:val="22"/>
                <w:szCs w:val="22"/>
              </w:rPr>
              <w:t>2</w:t>
            </w:r>
          </w:p>
        </w:tc>
        <w:tc>
          <w:tcPr>
            <w:tcW w:w="1277" w:type="pct"/>
            <w:vAlign w:val="center"/>
          </w:tcPr>
          <w:p w:rsidR="00D17457" w:rsidRPr="007E7055" w:rsidRDefault="00D17457" w:rsidP="00CF10EC">
            <w:pPr>
              <w:widowControl w:val="0"/>
              <w:jc w:val="center"/>
              <w:rPr>
                <w:rFonts w:ascii="Tahoma" w:hAnsi="Tahoma" w:cs="Tahoma"/>
                <w:snapToGrid w:val="0"/>
                <w:color w:val="00B0F0"/>
                <w:sz w:val="22"/>
                <w:szCs w:val="22"/>
              </w:rPr>
            </w:pPr>
            <w:r w:rsidRPr="00CF10EC">
              <w:rPr>
                <w:rFonts w:ascii="Tahoma" w:hAnsi="Tahoma" w:cs="Tahoma"/>
                <w:snapToGrid w:val="0"/>
                <w:sz w:val="22"/>
                <w:szCs w:val="22"/>
              </w:rPr>
              <w:t>September 1</w:t>
            </w:r>
            <w:r w:rsidR="00290542">
              <w:rPr>
                <w:rFonts w:ascii="Tahoma" w:hAnsi="Tahoma" w:cs="Tahoma"/>
                <w:snapToGrid w:val="0"/>
                <w:sz w:val="22"/>
                <w:szCs w:val="22"/>
              </w:rPr>
              <w:t>4</w:t>
            </w:r>
            <w:r w:rsidR="00234508">
              <w:rPr>
                <w:rFonts w:ascii="Tahoma" w:hAnsi="Tahoma" w:cs="Tahoma"/>
                <w:snapToGrid w:val="0"/>
                <w:sz w:val="22"/>
                <w:szCs w:val="22"/>
              </w:rPr>
              <w:t>, 2020</w:t>
            </w:r>
          </w:p>
        </w:tc>
        <w:tc>
          <w:tcPr>
            <w:tcW w:w="1788" w:type="pct"/>
            <w:vAlign w:val="center"/>
          </w:tcPr>
          <w:p w:rsidR="00D17457" w:rsidRPr="006D0AC4" w:rsidRDefault="001A6AD5" w:rsidP="00CD5EC0">
            <w:pPr>
              <w:widowControl w:val="0"/>
              <w:rPr>
                <w:rFonts w:ascii="Tahoma" w:hAnsi="Tahoma" w:cs="Tahoma"/>
                <w:b/>
                <w:bCs/>
                <w:snapToGrid w:val="0"/>
                <w:color w:val="000000"/>
                <w:sz w:val="22"/>
                <w:szCs w:val="22"/>
              </w:rPr>
            </w:pPr>
            <w:r>
              <w:rPr>
                <w:rFonts w:ascii="Tahoma" w:hAnsi="Tahoma" w:cs="Tahoma"/>
                <w:b/>
                <w:bCs/>
                <w:snapToGrid w:val="0"/>
                <w:sz w:val="22"/>
                <w:szCs w:val="22"/>
              </w:rPr>
              <w:t>Schedule Due</w:t>
            </w:r>
            <w:r w:rsidR="00CF10EC">
              <w:rPr>
                <w:rFonts w:ascii="Tahoma" w:hAnsi="Tahoma" w:cs="Tahoma"/>
                <w:b/>
                <w:bCs/>
                <w:snapToGrid w:val="0"/>
                <w:sz w:val="22"/>
                <w:szCs w:val="22"/>
              </w:rPr>
              <w:t xml:space="preserve"> by noon</w:t>
            </w:r>
          </w:p>
        </w:tc>
        <w:tc>
          <w:tcPr>
            <w:tcW w:w="1597" w:type="pct"/>
            <w:vAlign w:val="center"/>
          </w:tcPr>
          <w:p w:rsidR="00D17457" w:rsidRPr="006E34BC" w:rsidRDefault="007861A9" w:rsidP="007861A9">
            <w:pPr>
              <w:pStyle w:val="leftaligntext"/>
              <w:widowControl w:val="0"/>
              <w:spacing w:before="0" w:beforeAutospacing="0" w:after="0" w:afterAutospacing="0"/>
              <w:rPr>
                <w:rFonts w:ascii="Tahoma" w:eastAsia="Times New Roman" w:hAnsi="Tahoma" w:cs="Tahoma" w:hint="default"/>
                <w:snapToGrid w:val="0"/>
                <w:color w:val="000000"/>
                <w:sz w:val="22"/>
                <w:szCs w:val="22"/>
              </w:rPr>
            </w:pPr>
            <w:r>
              <w:rPr>
                <w:rFonts w:ascii="Tahoma" w:hAnsi="Tahoma" w:cs="Tahoma" w:hint="default"/>
                <w:b/>
                <w:snapToGrid w:val="0"/>
                <w:color w:val="000000"/>
                <w:sz w:val="22"/>
                <w:szCs w:val="22"/>
              </w:rPr>
              <w:t>Division Chairs/Deans</w:t>
            </w:r>
          </w:p>
        </w:tc>
      </w:tr>
      <w:tr w:rsidR="007861A9" w:rsidRPr="006E34BC" w:rsidTr="005E5CD3">
        <w:trPr>
          <w:trHeight w:val="360"/>
          <w:jc w:val="center"/>
        </w:trPr>
        <w:tc>
          <w:tcPr>
            <w:tcW w:w="338" w:type="pct"/>
            <w:vAlign w:val="center"/>
          </w:tcPr>
          <w:p w:rsidR="007861A9" w:rsidRDefault="007861A9" w:rsidP="00D17457">
            <w:pPr>
              <w:widowControl w:val="0"/>
              <w:jc w:val="center"/>
              <w:rPr>
                <w:rFonts w:ascii="Tahoma" w:hAnsi="Tahoma" w:cs="Tahoma"/>
                <w:b/>
                <w:snapToGrid w:val="0"/>
                <w:color w:val="000000"/>
                <w:sz w:val="22"/>
                <w:szCs w:val="22"/>
              </w:rPr>
            </w:pPr>
            <w:r>
              <w:rPr>
                <w:rFonts w:ascii="Tahoma" w:hAnsi="Tahoma" w:cs="Tahoma"/>
                <w:b/>
                <w:snapToGrid w:val="0"/>
                <w:color w:val="000000"/>
                <w:sz w:val="22"/>
                <w:szCs w:val="22"/>
              </w:rPr>
              <w:t>3</w:t>
            </w:r>
          </w:p>
        </w:tc>
        <w:tc>
          <w:tcPr>
            <w:tcW w:w="1277" w:type="pct"/>
            <w:vAlign w:val="center"/>
          </w:tcPr>
          <w:p w:rsidR="007861A9" w:rsidRPr="00CF10EC" w:rsidRDefault="00CF3B23" w:rsidP="00290542">
            <w:pPr>
              <w:widowControl w:val="0"/>
              <w:jc w:val="center"/>
              <w:rPr>
                <w:rFonts w:ascii="Tahoma" w:hAnsi="Tahoma" w:cs="Tahoma"/>
                <w:snapToGrid w:val="0"/>
                <w:sz w:val="22"/>
                <w:szCs w:val="22"/>
              </w:rPr>
            </w:pPr>
            <w:r>
              <w:rPr>
                <w:rFonts w:ascii="Tahoma" w:hAnsi="Tahoma" w:cs="Tahoma"/>
                <w:snapToGrid w:val="0"/>
                <w:sz w:val="22"/>
                <w:szCs w:val="22"/>
              </w:rPr>
              <w:t xml:space="preserve">September </w:t>
            </w:r>
            <w:r w:rsidR="00290542">
              <w:rPr>
                <w:rFonts w:ascii="Tahoma" w:hAnsi="Tahoma" w:cs="Tahoma"/>
                <w:snapToGrid w:val="0"/>
                <w:sz w:val="22"/>
                <w:szCs w:val="22"/>
              </w:rPr>
              <w:t>15-18</w:t>
            </w:r>
            <w:r w:rsidR="00234508">
              <w:rPr>
                <w:rFonts w:ascii="Tahoma" w:hAnsi="Tahoma" w:cs="Tahoma"/>
                <w:snapToGrid w:val="0"/>
                <w:sz w:val="22"/>
                <w:szCs w:val="22"/>
              </w:rPr>
              <w:t>, 2020</w:t>
            </w:r>
          </w:p>
        </w:tc>
        <w:tc>
          <w:tcPr>
            <w:tcW w:w="1788" w:type="pct"/>
            <w:vAlign w:val="center"/>
          </w:tcPr>
          <w:p w:rsidR="007861A9" w:rsidRDefault="007861A9" w:rsidP="00CD5EC0">
            <w:pPr>
              <w:widowControl w:val="0"/>
              <w:rPr>
                <w:rFonts w:ascii="Tahoma" w:hAnsi="Tahoma" w:cs="Tahoma"/>
                <w:b/>
                <w:bCs/>
                <w:snapToGrid w:val="0"/>
                <w:sz w:val="22"/>
                <w:szCs w:val="22"/>
              </w:rPr>
            </w:pPr>
            <w:r>
              <w:rPr>
                <w:rFonts w:ascii="Tahoma" w:hAnsi="Tahoma" w:cs="Tahoma"/>
                <w:b/>
                <w:bCs/>
                <w:snapToGrid w:val="0"/>
                <w:sz w:val="22"/>
                <w:szCs w:val="22"/>
              </w:rPr>
              <w:t>Review Schedule</w:t>
            </w:r>
          </w:p>
        </w:tc>
        <w:tc>
          <w:tcPr>
            <w:tcW w:w="1597" w:type="pct"/>
            <w:vAlign w:val="center"/>
          </w:tcPr>
          <w:p w:rsidR="007861A9" w:rsidRDefault="007861A9" w:rsidP="007861A9">
            <w:pPr>
              <w:pStyle w:val="leftaligntext"/>
              <w:widowControl w:val="0"/>
              <w:spacing w:before="0" w:beforeAutospacing="0" w:after="0" w:afterAutospacing="0"/>
              <w:rPr>
                <w:rFonts w:ascii="Tahoma" w:hAnsi="Tahoma" w:cs="Tahoma" w:hint="default"/>
                <w:b/>
                <w:snapToGrid w:val="0"/>
                <w:color w:val="000000"/>
                <w:sz w:val="22"/>
                <w:szCs w:val="22"/>
              </w:rPr>
            </w:pPr>
            <w:r>
              <w:rPr>
                <w:rFonts w:ascii="Tahoma" w:hAnsi="Tahoma" w:cs="Tahoma" w:hint="default"/>
                <w:b/>
                <w:snapToGrid w:val="0"/>
                <w:color w:val="000000"/>
                <w:sz w:val="22"/>
                <w:szCs w:val="22"/>
              </w:rPr>
              <w:t>Deans</w:t>
            </w:r>
          </w:p>
        </w:tc>
      </w:tr>
      <w:tr w:rsidR="007861A9" w:rsidRPr="006E34BC" w:rsidTr="005E5CD3">
        <w:trPr>
          <w:trHeight w:val="360"/>
          <w:jc w:val="center"/>
        </w:trPr>
        <w:tc>
          <w:tcPr>
            <w:tcW w:w="338" w:type="pct"/>
            <w:vAlign w:val="center"/>
          </w:tcPr>
          <w:p w:rsidR="007861A9" w:rsidRDefault="007861A9" w:rsidP="00D17457">
            <w:pPr>
              <w:widowControl w:val="0"/>
              <w:jc w:val="center"/>
              <w:rPr>
                <w:rFonts w:ascii="Tahoma" w:hAnsi="Tahoma" w:cs="Tahoma"/>
                <w:b/>
                <w:snapToGrid w:val="0"/>
                <w:color w:val="000000"/>
                <w:sz w:val="22"/>
                <w:szCs w:val="22"/>
              </w:rPr>
            </w:pPr>
            <w:r>
              <w:rPr>
                <w:rFonts w:ascii="Tahoma" w:hAnsi="Tahoma" w:cs="Tahoma"/>
                <w:b/>
                <w:snapToGrid w:val="0"/>
                <w:color w:val="000000"/>
                <w:sz w:val="22"/>
                <w:szCs w:val="22"/>
              </w:rPr>
              <w:t>4</w:t>
            </w:r>
          </w:p>
        </w:tc>
        <w:tc>
          <w:tcPr>
            <w:tcW w:w="1277" w:type="pct"/>
            <w:vAlign w:val="center"/>
          </w:tcPr>
          <w:p w:rsidR="007861A9" w:rsidRPr="00CF10EC" w:rsidRDefault="00290542" w:rsidP="00290542">
            <w:pPr>
              <w:widowControl w:val="0"/>
              <w:jc w:val="center"/>
              <w:rPr>
                <w:rFonts w:ascii="Tahoma" w:hAnsi="Tahoma" w:cs="Tahoma"/>
                <w:snapToGrid w:val="0"/>
                <w:sz w:val="22"/>
                <w:szCs w:val="22"/>
              </w:rPr>
            </w:pPr>
            <w:r>
              <w:rPr>
                <w:rFonts w:ascii="Tahoma" w:hAnsi="Tahoma" w:cs="Tahoma"/>
                <w:snapToGrid w:val="0"/>
                <w:sz w:val="22"/>
                <w:szCs w:val="22"/>
              </w:rPr>
              <w:t>September 15-18</w:t>
            </w:r>
            <w:r w:rsidR="00234508">
              <w:rPr>
                <w:rFonts w:ascii="Tahoma" w:hAnsi="Tahoma" w:cs="Tahoma"/>
                <w:snapToGrid w:val="0"/>
                <w:sz w:val="22"/>
                <w:szCs w:val="22"/>
              </w:rPr>
              <w:t>, 2020</w:t>
            </w:r>
          </w:p>
        </w:tc>
        <w:tc>
          <w:tcPr>
            <w:tcW w:w="1788" w:type="pct"/>
            <w:vAlign w:val="center"/>
          </w:tcPr>
          <w:p w:rsidR="007861A9" w:rsidRDefault="007861A9" w:rsidP="00CD5EC0">
            <w:pPr>
              <w:widowControl w:val="0"/>
              <w:rPr>
                <w:rFonts w:ascii="Tahoma" w:hAnsi="Tahoma" w:cs="Tahoma"/>
                <w:b/>
                <w:bCs/>
                <w:snapToGrid w:val="0"/>
                <w:sz w:val="22"/>
                <w:szCs w:val="22"/>
              </w:rPr>
            </w:pPr>
            <w:r>
              <w:rPr>
                <w:rFonts w:ascii="Tahoma" w:hAnsi="Tahoma" w:cs="Tahoma"/>
                <w:b/>
                <w:bCs/>
                <w:snapToGrid w:val="0"/>
                <w:sz w:val="22"/>
                <w:szCs w:val="22"/>
              </w:rPr>
              <w:t>Review Schedule</w:t>
            </w:r>
          </w:p>
        </w:tc>
        <w:tc>
          <w:tcPr>
            <w:tcW w:w="1597" w:type="pct"/>
            <w:vAlign w:val="center"/>
          </w:tcPr>
          <w:p w:rsidR="007861A9" w:rsidRDefault="007861A9" w:rsidP="007861A9">
            <w:pPr>
              <w:pStyle w:val="leftaligntext"/>
              <w:widowControl w:val="0"/>
              <w:spacing w:before="0" w:beforeAutospacing="0" w:after="0" w:afterAutospacing="0"/>
              <w:rPr>
                <w:rFonts w:ascii="Tahoma" w:hAnsi="Tahoma" w:cs="Tahoma" w:hint="default"/>
                <w:b/>
                <w:snapToGrid w:val="0"/>
                <w:color w:val="000000"/>
                <w:sz w:val="22"/>
                <w:szCs w:val="22"/>
              </w:rPr>
            </w:pPr>
            <w:r>
              <w:rPr>
                <w:rFonts w:ascii="Tahoma" w:hAnsi="Tahoma" w:cs="Tahoma" w:hint="default"/>
                <w:b/>
                <w:snapToGrid w:val="0"/>
                <w:color w:val="000000"/>
                <w:sz w:val="22"/>
                <w:szCs w:val="22"/>
              </w:rPr>
              <w:t>Student Services/VP</w:t>
            </w:r>
          </w:p>
        </w:tc>
      </w:tr>
      <w:tr w:rsidR="001A6AD5" w:rsidRPr="006E34BC" w:rsidTr="005E5CD3">
        <w:trPr>
          <w:trHeight w:val="291"/>
          <w:jc w:val="center"/>
        </w:trPr>
        <w:tc>
          <w:tcPr>
            <w:tcW w:w="338" w:type="pct"/>
            <w:vAlign w:val="center"/>
          </w:tcPr>
          <w:p w:rsidR="001A6AD5" w:rsidRPr="00CD5EC0" w:rsidRDefault="00CF10EC" w:rsidP="00D17457">
            <w:pPr>
              <w:widowControl w:val="0"/>
              <w:jc w:val="center"/>
              <w:rPr>
                <w:rFonts w:ascii="Tahoma" w:hAnsi="Tahoma" w:cs="Tahoma"/>
                <w:b/>
                <w:snapToGrid w:val="0"/>
                <w:color w:val="000000"/>
                <w:sz w:val="22"/>
                <w:szCs w:val="22"/>
              </w:rPr>
            </w:pPr>
            <w:r>
              <w:rPr>
                <w:rFonts w:ascii="Tahoma" w:hAnsi="Tahoma" w:cs="Tahoma"/>
                <w:b/>
                <w:snapToGrid w:val="0"/>
                <w:color w:val="000000"/>
                <w:sz w:val="22"/>
                <w:szCs w:val="22"/>
              </w:rPr>
              <w:t>3</w:t>
            </w:r>
          </w:p>
        </w:tc>
        <w:tc>
          <w:tcPr>
            <w:tcW w:w="1277" w:type="pct"/>
            <w:vAlign w:val="center"/>
          </w:tcPr>
          <w:p w:rsidR="001A6AD5" w:rsidRPr="00E1570B" w:rsidRDefault="001A6AD5" w:rsidP="00290542">
            <w:pPr>
              <w:pStyle w:val="Heading4"/>
              <w:spacing w:before="0"/>
              <w:jc w:val="center"/>
              <w:rPr>
                <w:rFonts w:ascii="Tahoma" w:hAnsi="Tahoma" w:cs="Tahoma"/>
                <w:b w:val="0"/>
                <w:snapToGrid w:val="0"/>
                <w:sz w:val="22"/>
                <w:szCs w:val="22"/>
                <w:lang w:val="en-US" w:eastAsia="en-US"/>
              </w:rPr>
            </w:pPr>
            <w:r w:rsidRPr="00E1570B">
              <w:rPr>
                <w:rFonts w:ascii="Tahoma" w:hAnsi="Tahoma" w:cs="Tahoma"/>
                <w:b w:val="0"/>
                <w:snapToGrid w:val="0"/>
                <w:sz w:val="22"/>
                <w:szCs w:val="22"/>
                <w:lang w:val="en-US" w:eastAsia="en-US"/>
              </w:rPr>
              <w:t xml:space="preserve">September </w:t>
            </w:r>
            <w:r w:rsidR="005A3D7E">
              <w:rPr>
                <w:rFonts w:ascii="Tahoma" w:hAnsi="Tahoma" w:cs="Tahoma"/>
                <w:b w:val="0"/>
                <w:snapToGrid w:val="0"/>
                <w:sz w:val="22"/>
                <w:szCs w:val="22"/>
                <w:lang w:val="en-US" w:eastAsia="en-US"/>
              </w:rPr>
              <w:t>2</w:t>
            </w:r>
            <w:r w:rsidR="00290542">
              <w:rPr>
                <w:rFonts w:ascii="Tahoma" w:hAnsi="Tahoma" w:cs="Tahoma"/>
                <w:b w:val="0"/>
                <w:snapToGrid w:val="0"/>
                <w:sz w:val="22"/>
                <w:szCs w:val="22"/>
                <w:lang w:val="en-US" w:eastAsia="en-US"/>
              </w:rPr>
              <w:t>1</w:t>
            </w:r>
            <w:r w:rsidRPr="00E1570B">
              <w:rPr>
                <w:rFonts w:ascii="Tahoma" w:hAnsi="Tahoma" w:cs="Tahoma"/>
                <w:b w:val="0"/>
                <w:snapToGrid w:val="0"/>
                <w:sz w:val="22"/>
                <w:szCs w:val="22"/>
                <w:lang w:val="en-US" w:eastAsia="en-US"/>
              </w:rPr>
              <w:t>-</w:t>
            </w:r>
            <w:r w:rsidR="00290542">
              <w:rPr>
                <w:rFonts w:ascii="Tahoma" w:hAnsi="Tahoma" w:cs="Tahoma"/>
                <w:b w:val="0"/>
                <w:snapToGrid w:val="0"/>
                <w:sz w:val="22"/>
                <w:szCs w:val="22"/>
                <w:lang w:val="en-US" w:eastAsia="en-US"/>
              </w:rPr>
              <w:t>25</w:t>
            </w:r>
            <w:r w:rsidR="00234508">
              <w:rPr>
                <w:rFonts w:ascii="Tahoma" w:hAnsi="Tahoma" w:cs="Tahoma"/>
                <w:b w:val="0"/>
                <w:snapToGrid w:val="0"/>
                <w:sz w:val="22"/>
                <w:szCs w:val="22"/>
                <w:lang w:val="en-US" w:eastAsia="en-US"/>
              </w:rPr>
              <w:t>, 2020</w:t>
            </w:r>
          </w:p>
        </w:tc>
        <w:tc>
          <w:tcPr>
            <w:tcW w:w="1788" w:type="pct"/>
            <w:vAlign w:val="center"/>
          </w:tcPr>
          <w:p w:rsidR="001A6AD5" w:rsidRPr="00E1570B" w:rsidRDefault="007861A9" w:rsidP="007861A9">
            <w:pPr>
              <w:widowControl w:val="0"/>
              <w:rPr>
                <w:rFonts w:ascii="Tahoma" w:hAnsi="Tahoma" w:cs="Tahoma"/>
                <w:b/>
                <w:bCs/>
                <w:snapToGrid w:val="0"/>
                <w:sz w:val="22"/>
                <w:szCs w:val="22"/>
              </w:rPr>
            </w:pPr>
            <w:r>
              <w:rPr>
                <w:rFonts w:ascii="Tahoma" w:hAnsi="Tahoma" w:cs="Tahoma"/>
                <w:sz w:val="22"/>
                <w:szCs w:val="22"/>
              </w:rPr>
              <w:t>Schedule Plus-Review section numbers</w:t>
            </w:r>
            <w:r w:rsidR="001A6AD5" w:rsidRPr="00E1570B">
              <w:rPr>
                <w:rFonts w:ascii="Tahoma" w:hAnsi="Tahoma" w:cs="Tahoma"/>
                <w:sz w:val="22"/>
                <w:szCs w:val="22"/>
              </w:rPr>
              <w:t>, times/days, section comments,</w:t>
            </w:r>
            <w:r w:rsidR="005E5CD3" w:rsidRPr="00E1570B">
              <w:rPr>
                <w:rFonts w:ascii="Tahoma" w:hAnsi="Tahoma" w:cs="Tahoma"/>
                <w:sz w:val="22"/>
                <w:szCs w:val="22"/>
              </w:rPr>
              <w:t xml:space="preserve"> accounting method,</w:t>
            </w:r>
            <w:r w:rsidR="001A6AD5" w:rsidRPr="00E1570B">
              <w:rPr>
                <w:rFonts w:ascii="Tahoma" w:hAnsi="Tahoma" w:cs="Tahoma"/>
                <w:sz w:val="22"/>
                <w:szCs w:val="22"/>
              </w:rPr>
              <w:t xml:space="preserve"> rooms, max caps, etc.</w:t>
            </w:r>
          </w:p>
        </w:tc>
        <w:tc>
          <w:tcPr>
            <w:tcW w:w="1597" w:type="pct"/>
            <w:vAlign w:val="center"/>
          </w:tcPr>
          <w:p w:rsidR="001A6AD5" w:rsidRPr="006D60AF" w:rsidRDefault="001A6AD5" w:rsidP="007861A9">
            <w:pPr>
              <w:widowControl w:val="0"/>
              <w:rPr>
                <w:rFonts w:ascii="Tahoma" w:hAnsi="Tahoma" w:cs="Tahoma"/>
                <w:b/>
                <w:bCs/>
                <w:snapToGrid w:val="0"/>
                <w:color w:val="000000"/>
                <w:sz w:val="22"/>
                <w:szCs w:val="22"/>
              </w:rPr>
            </w:pPr>
            <w:r>
              <w:rPr>
                <w:rFonts w:ascii="Tahoma" w:hAnsi="Tahoma" w:cs="Tahoma"/>
                <w:b/>
                <w:bCs/>
                <w:snapToGrid w:val="0"/>
                <w:color w:val="000000"/>
                <w:sz w:val="22"/>
                <w:szCs w:val="22"/>
              </w:rPr>
              <w:t>Scheduler</w:t>
            </w:r>
          </w:p>
        </w:tc>
      </w:tr>
      <w:tr w:rsidR="00224E83" w:rsidRPr="006E34BC" w:rsidTr="005E5CD3">
        <w:trPr>
          <w:trHeight w:val="291"/>
          <w:jc w:val="center"/>
        </w:trPr>
        <w:tc>
          <w:tcPr>
            <w:tcW w:w="338" w:type="pct"/>
            <w:vAlign w:val="center"/>
          </w:tcPr>
          <w:p w:rsidR="00D17457" w:rsidRPr="00CD5EC0" w:rsidRDefault="00CF10EC" w:rsidP="00D17457">
            <w:pPr>
              <w:widowControl w:val="0"/>
              <w:jc w:val="center"/>
              <w:rPr>
                <w:rFonts w:ascii="Tahoma" w:hAnsi="Tahoma" w:cs="Tahoma"/>
                <w:b/>
                <w:snapToGrid w:val="0"/>
                <w:color w:val="000000"/>
                <w:sz w:val="22"/>
                <w:szCs w:val="22"/>
              </w:rPr>
            </w:pPr>
            <w:r>
              <w:rPr>
                <w:rFonts w:ascii="Tahoma" w:hAnsi="Tahoma" w:cs="Tahoma"/>
                <w:b/>
                <w:snapToGrid w:val="0"/>
                <w:color w:val="000000"/>
                <w:sz w:val="22"/>
                <w:szCs w:val="22"/>
              </w:rPr>
              <w:t>5</w:t>
            </w:r>
          </w:p>
        </w:tc>
        <w:tc>
          <w:tcPr>
            <w:tcW w:w="1277" w:type="pct"/>
            <w:vAlign w:val="center"/>
          </w:tcPr>
          <w:p w:rsidR="00D17457" w:rsidRPr="007E7055" w:rsidRDefault="00290542" w:rsidP="00290542">
            <w:pPr>
              <w:pStyle w:val="Heading4"/>
              <w:spacing w:before="0"/>
              <w:jc w:val="center"/>
              <w:rPr>
                <w:rFonts w:ascii="Tahoma" w:hAnsi="Tahoma" w:cs="Tahoma"/>
                <w:color w:val="00B0F0"/>
                <w:sz w:val="22"/>
                <w:szCs w:val="22"/>
                <w:lang w:val="en-US" w:eastAsia="en-US"/>
              </w:rPr>
            </w:pPr>
            <w:r>
              <w:rPr>
                <w:rFonts w:ascii="Tahoma" w:hAnsi="Tahoma" w:cs="Tahoma"/>
                <w:b w:val="0"/>
                <w:snapToGrid w:val="0"/>
                <w:sz w:val="22"/>
                <w:szCs w:val="22"/>
                <w:lang w:val="en-US" w:eastAsia="en-US"/>
              </w:rPr>
              <w:t>September 28</w:t>
            </w:r>
            <w:r w:rsidR="00234508">
              <w:rPr>
                <w:rFonts w:ascii="Tahoma" w:hAnsi="Tahoma" w:cs="Tahoma"/>
                <w:b w:val="0"/>
                <w:snapToGrid w:val="0"/>
                <w:sz w:val="22"/>
                <w:szCs w:val="22"/>
                <w:lang w:val="en-US" w:eastAsia="en-US"/>
              </w:rPr>
              <w:t>, 2020</w:t>
            </w:r>
          </w:p>
        </w:tc>
        <w:tc>
          <w:tcPr>
            <w:tcW w:w="1788" w:type="pct"/>
            <w:vAlign w:val="center"/>
          </w:tcPr>
          <w:p w:rsidR="00D17457" w:rsidRPr="006D60AF" w:rsidRDefault="00D17457" w:rsidP="00CD5EC0">
            <w:pPr>
              <w:widowControl w:val="0"/>
              <w:rPr>
                <w:rFonts w:ascii="Tahoma" w:hAnsi="Tahoma" w:cs="Tahoma"/>
                <w:snapToGrid w:val="0"/>
                <w:color w:val="000000"/>
                <w:sz w:val="22"/>
                <w:szCs w:val="22"/>
              </w:rPr>
            </w:pPr>
            <w:r w:rsidRPr="000714FC">
              <w:rPr>
                <w:rFonts w:ascii="Tahoma" w:hAnsi="Tahoma" w:cs="Tahoma"/>
                <w:b/>
                <w:bCs/>
                <w:snapToGrid w:val="0"/>
                <w:color w:val="000000"/>
                <w:sz w:val="22"/>
                <w:szCs w:val="22"/>
              </w:rPr>
              <w:t xml:space="preserve">Schedule Plus </w:t>
            </w:r>
            <w:r w:rsidR="003B31C9">
              <w:rPr>
                <w:rFonts w:ascii="Tahoma" w:hAnsi="Tahoma" w:cs="Tahoma"/>
                <w:b/>
                <w:bCs/>
                <w:snapToGrid w:val="0"/>
                <w:color w:val="000000"/>
                <w:sz w:val="22"/>
                <w:szCs w:val="22"/>
              </w:rPr>
              <w:t>u</w:t>
            </w:r>
            <w:r w:rsidRPr="000714FC">
              <w:rPr>
                <w:rFonts w:ascii="Tahoma" w:hAnsi="Tahoma" w:cs="Tahoma"/>
                <w:b/>
                <w:bCs/>
                <w:snapToGrid w:val="0"/>
                <w:color w:val="000000"/>
                <w:sz w:val="22"/>
                <w:szCs w:val="22"/>
              </w:rPr>
              <w:t>ploaded to Banner</w:t>
            </w:r>
          </w:p>
        </w:tc>
        <w:tc>
          <w:tcPr>
            <w:tcW w:w="1597" w:type="pct"/>
            <w:vAlign w:val="center"/>
          </w:tcPr>
          <w:p w:rsidR="00D17457" w:rsidRPr="006D60AF" w:rsidRDefault="00CD5EC0">
            <w:pPr>
              <w:widowControl w:val="0"/>
              <w:rPr>
                <w:rFonts w:ascii="Tahoma" w:hAnsi="Tahoma" w:cs="Tahoma"/>
                <w:snapToGrid w:val="0"/>
                <w:color w:val="000000"/>
                <w:sz w:val="22"/>
                <w:szCs w:val="22"/>
                <w:highlight w:val="magenta"/>
              </w:rPr>
            </w:pPr>
            <w:r w:rsidRPr="006D60AF">
              <w:rPr>
                <w:rFonts w:ascii="Tahoma" w:hAnsi="Tahoma" w:cs="Tahoma"/>
                <w:b/>
                <w:bCs/>
                <w:snapToGrid w:val="0"/>
                <w:color w:val="000000"/>
                <w:sz w:val="22"/>
                <w:szCs w:val="22"/>
              </w:rPr>
              <w:t>Schedule</w:t>
            </w:r>
            <w:r>
              <w:rPr>
                <w:rFonts w:ascii="Tahoma" w:hAnsi="Tahoma" w:cs="Tahoma"/>
                <w:b/>
                <w:bCs/>
                <w:snapToGrid w:val="0"/>
                <w:color w:val="000000"/>
                <w:sz w:val="22"/>
                <w:szCs w:val="22"/>
              </w:rPr>
              <w:t>r</w:t>
            </w:r>
          </w:p>
        </w:tc>
      </w:tr>
      <w:tr w:rsidR="00224E83" w:rsidRPr="006E34BC" w:rsidTr="005E5CD3">
        <w:trPr>
          <w:trHeight w:val="660"/>
          <w:jc w:val="center"/>
        </w:trPr>
        <w:tc>
          <w:tcPr>
            <w:tcW w:w="338" w:type="pct"/>
            <w:vAlign w:val="center"/>
          </w:tcPr>
          <w:p w:rsidR="00D17457" w:rsidRPr="00CD5EC0" w:rsidRDefault="00CF10EC" w:rsidP="00D17457">
            <w:pPr>
              <w:widowControl w:val="0"/>
              <w:autoSpaceDE w:val="0"/>
              <w:autoSpaceDN w:val="0"/>
              <w:adjustRightInd w:val="0"/>
              <w:jc w:val="center"/>
              <w:rPr>
                <w:rFonts w:ascii="Tahoma" w:hAnsi="Tahoma" w:cs="Tahoma"/>
                <w:b/>
                <w:color w:val="000000"/>
                <w:sz w:val="22"/>
                <w:szCs w:val="22"/>
              </w:rPr>
            </w:pPr>
            <w:r>
              <w:rPr>
                <w:rFonts w:ascii="Tahoma" w:hAnsi="Tahoma" w:cs="Tahoma"/>
                <w:b/>
                <w:color w:val="000000"/>
                <w:sz w:val="22"/>
                <w:szCs w:val="22"/>
              </w:rPr>
              <w:t>6</w:t>
            </w:r>
          </w:p>
        </w:tc>
        <w:tc>
          <w:tcPr>
            <w:tcW w:w="1277" w:type="pct"/>
            <w:vAlign w:val="center"/>
          </w:tcPr>
          <w:p w:rsidR="00D17457" w:rsidRPr="007E7055" w:rsidRDefault="00290542" w:rsidP="00290542">
            <w:pPr>
              <w:keepNext/>
              <w:autoSpaceDE w:val="0"/>
              <w:autoSpaceDN w:val="0"/>
              <w:adjustRightInd w:val="0"/>
              <w:jc w:val="center"/>
              <w:rPr>
                <w:rFonts w:ascii="Tahoma" w:hAnsi="Tahoma" w:cs="Tahoma"/>
                <w:color w:val="00B0F0"/>
                <w:sz w:val="22"/>
                <w:szCs w:val="22"/>
              </w:rPr>
            </w:pPr>
            <w:r>
              <w:rPr>
                <w:rFonts w:ascii="Tahoma" w:hAnsi="Tahoma" w:cs="Tahoma"/>
                <w:snapToGrid w:val="0"/>
                <w:sz w:val="22"/>
                <w:szCs w:val="22"/>
              </w:rPr>
              <w:t xml:space="preserve">September 28-October </w:t>
            </w:r>
            <w:r w:rsidR="005A3D7E">
              <w:rPr>
                <w:rFonts w:ascii="Tahoma" w:hAnsi="Tahoma" w:cs="Tahoma"/>
                <w:snapToGrid w:val="0"/>
                <w:sz w:val="22"/>
                <w:szCs w:val="22"/>
              </w:rPr>
              <w:t>9</w:t>
            </w:r>
            <w:r w:rsidR="00234508">
              <w:rPr>
                <w:rFonts w:ascii="Tahoma" w:hAnsi="Tahoma" w:cs="Tahoma"/>
                <w:snapToGrid w:val="0"/>
                <w:sz w:val="22"/>
                <w:szCs w:val="22"/>
              </w:rPr>
              <w:t>, 2020</w:t>
            </w:r>
          </w:p>
        </w:tc>
        <w:tc>
          <w:tcPr>
            <w:tcW w:w="1788" w:type="pct"/>
            <w:vAlign w:val="center"/>
          </w:tcPr>
          <w:p w:rsidR="00D17457" w:rsidRDefault="00F44C4D" w:rsidP="00B24B7F">
            <w:pPr>
              <w:widowControl w:val="0"/>
              <w:autoSpaceDE w:val="0"/>
              <w:autoSpaceDN w:val="0"/>
              <w:adjustRightInd w:val="0"/>
              <w:rPr>
                <w:rFonts w:ascii="Tahoma" w:hAnsi="Tahoma" w:cs="Tahoma"/>
                <w:b/>
                <w:color w:val="000000"/>
                <w:sz w:val="22"/>
                <w:szCs w:val="22"/>
              </w:rPr>
            </w:pPr>
            <w:r>
              <w:rPr>
                <w:rFonts w:ascii="Tahoma" w:hAnsi="Tahoma" w:cs="Tahoma"/>
                <w:b/>
                <w:color w:val="000000"/>
                <w:sz w:val="22"/>
                <w:szCs w:val="22"/>
              </w:rPr>
              <w:t>Complete</w:t>
            </w:r>
            <w:r w:rsidR="00D17457" w:rsidRPr="000714FC">
              <w:rPr>
                <w:rFonts w:ascii="Tahoma" w:hAnsi="Tahoma" w:cs="Tahoma"/>
                <w:b/>
                <w:color w:val="000000"/>
                <w:sz w:val="22"/>
                <w:szCs w:val="22"/>
              </w:rPr>
              <w:t xml:space="preserve"> Spring</w:t>
            </w:r>
            <w:r w:rsidR="00DD58A9">
              <w:rPr>
                <w:rFonts w:ascii="Tahoma" w:hAnsi="Tahoma" w:cs="Tahoma"/>
                <w:b/>
                <w:color w:val="000000"/>
                <w:sz w:val="22"/>
                <w:szCs w:val="22"/>
              </w:rPr>
              <w:t xml:space="preserve"> 20</w:t>
            </w:r>
            <w:r w:rsidR="00234508">
              <w:rPr>
                <w:rFonts w:ascii="Tahoma" w:hAnsi="Tahoma" w:cs="Tahoma"/>
                <w:b/>
                <w:color w:val="000000"/>
                <w:sz w:val="22"/>
                <w:szCs w:val="22"/>
              </w:rPr>
              <w:t>21</w:t>
            </w:r>
            <w:r w:rsidR="00D17457" w:rsidRPr="000714FC">
              <w:rPr>
                <w:rFonts w:ascii="Tahoma" w:hAnsi="Tahoma" w:cs="Tahoma"/>
                <w:b/>
                <w:color w:val="000000"/>
                <w:sz w:val="22"/>
                <w:szCs w:val="22"/>
              </w:rPr>
              <w:t xml:space="preserve"> schedule information via Banner reports</w:t>
            </w:r>
          </w:p>
          <w:p w:rsidR="005E5CD3" w:rsidRPr="006E34BC" w:rsidRDefault="005E5CD3" w:rsidP="007861A9">
            <w:pPr>
              <w:widowControl w:val="0"/>
              <w:autoSpaceDE w:val="0"/>
              <w:autoSpaceDN w:val="0"/>
              <w:adjustRightInd w:val="0"/>
              <w:rPr>
                <w:rFonts w:ascii="Tahoma" w:hAnsi="Tahoma" w:cs="Tahoma"/>
                <w:b/>
                <w:color w:val="000000"/>
                <w:sz w:val="22"/>
                <w:szCs w:val="22"/>
              </w:rPr>
            </w:pPr>
            <w:r w:rsidRPr="00397A7E">
              <w:rPr>
                <w:rFonts w:ascii="Tahoma" w:hAnsi="Tahoma" w:cs="Tahoma"/>
                <w:snapToGrid w:val="0"/>
                <w:sz w:val="22"/>
                <w:szCs w:val="22"/>
              </w:rPr>
              <w:t>(</w:t>
            </w:r>
            <w:r w:rsidR="007861A9">
              <w:rPr>
                <w:rFonts w:ascii="Tahoma" w:hAnsi="Tahoma" w:cs="Tahoma"/>
                <w:snapToGrid w:val="0"/>
                <w:sz w:val="22"/>
                <w:szCs w:val="22"/>
              </w:rPr>
              <w:t>C</w:t>
            </w:r>
            <w:r>
              <w:rPr>
                <w:rFonts w:ascii="Tahoma" w:hAnsi="Tahoma" w:cs="Tahoma"/>
                <w:snapToGrid w:val="0"/>
                <w:sz w:val="22"/>
                <w:szCs w:val="22"/>
              </w:rPr>
              <w:t xml:space="preserve">reate web copy, add </w:t>
            </w:r>
            <w:r w:rsidRPr="00397A7E">
              <w:rPr>
                <w:rFonts w:ascii="Tahoma" w:hAnsi="Tahoma" w:cs="Tahoma"/>
                <w:snapToGrid w:val="0"/>
                <w:sz w:val="22"/>
                <w:szCs w:val="22"/>
              </w:rPr>
              <w:t xml:space="preserve">piggybacked sections, </w:t>
            </w:r>
            <w:r>
              <w:rPr>
                <w:rFonts w:ascii="Tahoma" w:hAnsi="Tahoma" w:cs="Tahoma"/>
                <w:snapToGrid w:val="0"/>
                <w:sz w:val="22"/>
                <w:szCs w:val="22"/>
              </w:rPr>
              <w:t xml:space="preserve">verify </w:t>
            </w:r>
            <w:r w:rsidRPr="00397A7E">
              <w:rPr>
                <w:rFonts w:ascii="Tahoma" w:hAnsi="Tahoma" w:cs="Tahoma"/>
                <w:snapToGrid w:val="0"/>
                <w:sz w:val="22"/>
                <w:szCs w:val="22"/>
              </w:rPr>
              <w:t>class text</w:t>
            </w:r>
            <w:r>
              <w:rPr>
                <w:rFonts w:ascii="Tahoma" w:hAnsi="Tahoma" w:cs="Tahoma"/>
                <w:snapToGrid w:val="0"/>
                <w:sz w:val="22"/>
                <w:szCs w:val="22"/>
              </w:rPr>
              <w:t xml:space="preserve">, add HPD, add HPW, add split load, add NT assignments, </w:t>
            </w:r>
            <w:r w:rsidR="007861A9">
              <w:rPr>
                <w:rFonts w:ascii="Tahoma" w:hAnsi="Tahoma" w:cs="Tahoma"/>
                <w:snapToGrid w:val="0"/>
                <w:sz w:val="22"/>
                <w:szCs w:val="22"/>
              </w:rPr>
              <w:t>link sections, FTE</w:t>
            </w:r>
            <w:r>
              <w:rPr>
                <w:rFonts w:ascii="Tahoma" w:hAnsi="Tahoma" w:cs="Tahoma"/>
                <w:snapToGrid w:val="0"/>
                <w:sz w:val="22"/>
                <w:szCs w:val="22"/>
              </w:rPr>
              <w:t>, etc</w:t>
            </w:r>
            <w:r w:rsidRPr="00397A7E">
              <w:rPr>
                <w:rFonts w:ascii="Tahoma" w:hAnsi="Tahoma" w:cs="Tahoma"/>
                <w:snapToGrid w:val="0"/>
                <w:sz w:val="22"/>
                <w:szCs w:val="22"/>
              </w:rPr>
              <w:t xml:space="preserve">)  </w:t>
            </w:r>
            <w:r>
              <w:rPr>
                <w:rFonts w:ascii="Tahoma" w:hAnsi="Tahoma" w:cs="Tahoma"/>
                <w:snapToGrid w:val="0"/>
                <w:sz w:val="22"/>
                <w:szCs w:val="22"/>
              </w:rPr>
              <w:t xml:space="preserve"> </w:t>
            </w:r>
            <w:r w:rsidRPr="00397A7E">
              <w:rPr>
                <w:rFonts w:ascii="Tahoma" w:hAnsi="Tahoma" w:cs="Tahoma"/>
                <w:snapToGrid w:val="0"/>
                <w:sz w:val="22"/>
                <w:szCs w:val="22"/>
              </w:rPr>
              <w:t xml:space="preserve">   </w:t>
            </w:r>
            <w:r>
              <w:rPr>
                <w:rFonts w:ascii="Tahoma" w:hAnsi="Tahoma" w:cs="Tahoma"/>
                <w:b/>
                <w:snapToGrid w:val="0"/>
                <w:sz w:val="22"/>
                <w:szCs w:val="22"/>
              </w:rPr>
              <w:t xml:space="preserve"> </w:t>
            </w:r>
          </w:p>
        </w:tc>
        <w:tc>
          <w:tcPr>
            <w:tcW w:w="1597" w:type="pct"/>
            <w:vAlign w:val="center"/>
          </w:tcPr>
          <w:p w:rsidR="00D17457" w:rsidRPr="006E34BC" w:rsidRDefault="005E5CD3" w:rsidP="00C713D9">
            <w:pPr>
              <w:widowControl w:val="0"/>
              <w:autoSpaceDE w:val="0"/>
              <w:autoSpaceDN w:val="0"/>
              <w:adjustRightInd w:val="0"/>
              <w:rPr>
                <w:rFonts w:ascii="Tahoma" w:hAnsi="Tahoma" w:cs="Tahoma"/>
                <w:color w:val="000000"/>
                <w:sz w:val="22"/>
                <w:szCs w:val="22"/>
              </w:rPr>
            </w:pPr>
            <w:r>
              <w:rPr>
                <w:rFonts w:ascii="Tahoma" w:hAnsi="Tahoma" w:cs="Tahoma"/>
                <w:b/>
                <w:snapToGrid w:val="0"/>
                <w:color w:val="000000"/>
                <w:sz w:val="22"/>
                <w:szCs w:val="22"/>
              </w:rPr>
              <w:t>Scheduler</w:t>
            </w:r>
          </w:p>
        </w:tc>
      </w:tr>
      <w:tr w:rsidR="00224E83" w:rsidRPr="006E34BC" w:rsidTr="005E5CD3">
        <w:trPr>
          <w:trHeight w:val="507"/>
          <w:jc w:val="center"/>
        </w:trPr>
        <w:tc>
          <w:tcPr>
            <w:tcW w:w="338" w:type="pct"/>
            <w:vAlign w:val="center"/>
          </w:tcPr>
          <w:p w:rsidR="00D17457" w:rsidRPr="00CD5EC0" w:rsidRDefault="00E1570B" w:rsidP="00D17457">
            <w:pPr>
              <w:widowControl w:val="0"/>
              <w:autoSpaceDE w:val="0"/>
              <w:autoSpaceDN w:val="0"/>
              <w:adjustRightInd w:val="0"/>
              <w:jc w:val="center"/>
              <w:rPr>
                <w:rFonts w:ascii="Tahoma" w:hAnsi="Tahoma" w:cs="Tahoma"/>
                <w:b/>
                <w:color w:val="000000"/>
                <w:sz w:val="22"/>
                <w:szCs w:val="22"/>
              </w:rPr>
            </w:pPr>
            <w:r>
              <w:rPr>
                <w:rFonts w:ascii="Tahoma" w:hAnsi="Tahoma" w:cs="Tahoma"/>
                <w:b/>
                <w:color w:val="000000"/>
                <w:sz w:val="22"/>
                <w:szCs w:val="22"/>
              </w:rPr>
              <w:t>7</w:t>
            </w:r>
          </w:p>
        </w:tc>
        <w:tc>
          <w:tcPr>
            <w:tcW w:w="1277" w:type="pct"/>
            <w:vAlign w:val="center"/>
          </w:tcPr>
          <w:p w:rsidR="00D17457" w:rsidRPr="007E7055" w:rsidRDefault="00CF10EC" w:rsidP="00A55B71">
            <w:pPr>
              <w:keepNext/>
              <w:widowControl w:val="0"/>
              <w:autoSpaceDE w:val="0"/>
              <w:autoSpaceDN w:val="0"/>
              <w:adjustRightInd w:val="0"/>
              <w:jc w:val="center"/>
              <w:rPr>
                <w:rFonts w:ascii="Tahoma" w:hAnsi="Tahoma" w:cs="Tahoma"/>
                <w:color w:val="00B0F0"/>
                <w:sz w:val="16"/>
                <w:szCs w:val="16"/>
              </w:rPr>
            </w:pPr>
            <w:r w:rsidRPr="00234508">
              <w:rPr>
                <w:rFonts w:ascii="Tahoma" w:hAnsi="Tahoma" w:cs="Tahoma"/>
                <w:sz w:val="22"/>
                <w:szCs w:val="22"/>
              </w:rPr>
              <w:t xml:space="preserve">November </w:t>
            </w:r>
            <w:r w:rsidR="00234508" w:rsidRPr="00234508">
              <w:rPr>
                <w:rFonts w:ascii="Tahoma" w:hAnsi="Tahoma" w:cs="Tahoma"/>
                <w:sz w:val="22"/>
                <w:szCs w:val="22"/>
              </w:rPr>
              <w:t>4, 2020</w:t>
            </w:r>
          </w:p>
        </w:tc>
        <w:tc>
          <w:tcPr>
            <w:tcW w:w="1788" w:type="pct"/>
            <w:vAlign w:val="center"/>
          </w:tcPr>
          <w:p w:rsidR="00D17457" w:rsidRPr="00311DA7" w:rsidRDefault="00D17457" w:rsidP="00F53DA7">
            <w:pPr>
              <w:widowControl w:val="0"/>
              <w:autoSpaceDE w:val="0"/>
              <w:autoSpaceDN w:val="0"/>
              <w:adjustRightInd w:val="0"/>
              <w:rPr>
                <w:rFonts w:ascii="Tahoma" w:hAnsi="Tahoma" w:cs="Tahoma"/>
                <w:b/>
                <w:bCs/>
                <w:color w:val="000000"/>
                <w:sz w:val="22"/>
                <w:szCs w:val="22"/>
              </w:rPr>
            </w:pPr>
            <w:r w:rsidRPr="00311DA7">
              <w:rPr>
                <w:rFonts w:ascii="Tahoma" w:hAnsi="Tahoma" w:cs="Tahoma"/>
                <w:b/>
                <w:bCs/>
                <w:color w:val="000000"/>
                <w:sz w:val="22"/>
                <w:szCs w:val="22"/>
              </w:rPr>
              <w:t xml:space="preserve">Priority </w:t>
            </w:r>
            <w:r w:rsidR="00F53DA7">
              <w:rPr>
                <w:rFonts w:ascii="Tahoma" w:hAnsi="Tahoma" w:cs="Tahoma"/>
                <w:b/>
                <w:bCs/>
                <w:color w:val="000000"/>
                <w:sz w:val="22"/>
                <w:szCs w:val="22"/>
              </w:rPr>
              <w:t>R</w:t>
            </w:r>
            <w:r w:rsidRPr="00311DA7">
              <w:rPr>
                <w:rFonts w:ascii="Tahoma" w:hAnsi="Tahoma" w:cs="Tahoma"/>
                <w:b/>
                <w:bCs/>
                <w:color w:val="000000"/>
                <w:sz w:val="22"/>
                <w:szCs w:val="22"/>
              </w:rPr>
              <w:t xml:space="preserve">egistration </w:t>
            </w:r>
            <w:r w:rsidR="00F53DA7">
              <w:rPr>
                <w:rFonts w:ascii="Tahoma" w:hAnsi="Tahoma" w:cs="Tahoma"/>
                <w:b/>
                <w:bCs/>
                <w:color w:val="000000"/>
                <w:sz w:val="22"/>
                <w:szCs w:val="22"/>
              </w:rPr>
              <w:t>B</w:t>
            </w:r>
            <w:r w:rsidRPr="00311DA7">
              <w:rPr>
                <w:rFonts w:ascii="Tahoma" w:hAnsi="Tahoma" w:cs="Tahoma"/>
                <w:b/>
                <w:bCs/>
                <w:color w:val="000000"/>
                <w:sz w:val="22"/>
                <w:szCs w:val="22"/>
              </w:rPr>
              <w:t>egins</w:t>
            </w:r>
          </w:p>
        </w:tc>
        <w:tc>
          <w:tcPr>
            <w:tcW w:w="1597" w:type="pct"/>
            <w:vAlign w:val="center"/>
          </w:tcPr>
          <w:p w:rsidR="00D17457" w:rsidRPr="006E34BC" w:rsidRDefault="00D17457">
            <w:pPr>
              <w:widowControl w:val="0"/>
              <w:autoSpaceDE w:val="0"/>
              <w:autoSpaceDN w:val="0"/>
              <w:adjustRightInd w:val="0"/>
              <w:rPr>
                <w:rFonts w:ascii="Tahoma" w:hAnsi="Tahoma" w:cs="Tahoma"/>
                <w:color w:val="000000"/>
                <w:sz w:val="22"/>
                <w:szCs w:val="22"/>
              </w:rPr>
            </w:pPr>
          </w:p>
        </w:tc>
      </w:tr>
      <w:tr w:rsidR="00224E83" w:rsidRPr="006E34BC" w:rsidTr="005E5CD3">
        <w:trPr>
          <w:trHeight w:val="360"/>
          <w:jc w:val="center"/>
        </w:trPr>
        <w:tc>
          <w:tcPr>
            <w:tcW w:w="338" w:type="pct"/>
            <w:vAlign w:val="center"/>
          </w:tcPr>
          <w:p w:rsidR="00D17457" w:rsidRPr="00CD5EC0" w:rsidRDefault="00E1570B" w:rsidP="00D17457">
            <w:pPr>
              <w:widowControl w:val="0"/>
              <w:autoSpaceDE w:val="0"/>
              <w:autoSpaceDN w:val="0"/>
              <w:adjustRightInd w:val="0"/>
              <w:jc w:val="center"/>
              <w:rPr>
                <w:rFonts w:ascii="Tahoma" w:hAnsi="Tahoma" w:cs="Tahoma"/>
                <w:b/>
                <w:color w:val="000000"/>
                <w:sz w:val="22"/>
                <w:szCs w:val="22"/>
              </w:rPr>
            </w:pPr>
            <w:r>
              <w:rPr>
                <w:rFonts w:ascii="Tahoma" w:hAnsi="Tahoma" w:cs="Tahoma"/>
                <w:b/>
                <w:color w:val="000000"/>
                <w:sz w:val="22"/>
                <w:szCs w:val="22"/>
              </w:rPr>
              <w:t>8</w:t>
            </w:r>
          </w:p>
        </w:tc>
        <w:tc>
          <w:tcPr>
            <w:tcW w:w="1277" w:type="pct"/>
            <w:vAlign w:val="center"/>
          </w:tcPr>
          <w:p w:rsidR="00D17457" w:rsidRPr="006E34BC" w:rsidRDefault="00D17457" w:rsidP="00234508">
            <w:pPr>
              <w:widowControl w:val="0"/>
              <w:autoSpaceDE w:val="0"/>
              <w:autoSpaceDN w:val="0"/>
              <w:adjustRightInd w:val="0"/>
              <w:jc w:val="center"/>
              <w:rPr>
                <w:rFonts w:ascii="Tahoma" w:hAnsi="Tahoma" w:cs="Tahoma"/>
                <w:color w:val="000000"/>
                <w:sz w:val="22"/>
                <w:szCs w:val="22"/>
              </w:rPr>
            </w:pPr>
            <w:r w:rsidRPr="006E34BC">
              <w:rPr>
                <w:rFonts w:ascii="Tahoma" w:hAnsi="Tahoma" w:cs="Tahoma"/>
                <w:color w:val="000000"/>
                <w:sz w:val="22"/>
                <w:szCs w:val="22"/>
              </w:rPr>
              <w:t>January 1</w:t>
            </w:r>
            <w:r w:rsidR="00234508">
              <w:rPr>
                <w:rFonts w:ascii="Tahoma" w:hAnsi="Tahoma" w:cs="Tahoma"/>
                <w:color w:val="000000"/>
                <w:sz w:val="22"/>
                <w:szCs w:val="22"/>
              </w:rPr>
              <w:t>6</w:t>
            </w:r>
            <w:r w:rsidR="00A55B71">
              <w:rPr>
                <w:rFonts w:ascii="Tahoma" w:hAnsi="Tahoma" w:cs="Tahoma"/>
                <w:color w:val="000000"/>
                <w:sz w:val="22"/>
                <w:szCs w:val="22"/>
              </w:rPr>
              <w:t>, 20</w:t>
            </w:r>
            <w:r w:rsidR="0098415A">
              <w:rPr>
                <w:rFonts w:ascii="Tahoma" w:hAnsi="Tahoma" w:cs="Tahoma"/>
                <w:color w:val="000000"/>
                <w:sz w:val="22"/>
                <w:szCs w:val="22"/>
              </w:rPr>
              <w:t>2</w:t>
            </w:r>
            <w:r w:rsidR="00234508">
              <w:rPr>
                <w:rFonts w:ascii="Tahoma" w:hAnsi="Tahoma" w:cs="Tahoma"/>
                <w:color w:val="000000"/>
                <w:sz w:val="22"/>
                <w:szCs w:val="22"/>
              </w:rPr>
              <w:t>1</w:t>
            </w:r>
          </w:p>
        </w:tc>
        <w:tc>
          <w:tcPr>
            <w:tcW w:w="1788" w:type="pct"/>
            <w:vAlign w:val="center"/>
          </w:tcPr>
          <w:p w:rsidR="00D17457" w:rsidRPr="00C16717" w:rsidRDefault="00D17457" w:rsidP="00F53DA7">
            <w:pPr>
              <w:widowControl w:val="0"/>
              <w:autoSpaceDE w:val="0"/>
              <w:autoSpaceDN w:val="0"/>
              <w:adjustRightInd w:val="0"/>
              <w:rPr>
                <w:rFonts w:ascii="Tahoma" w:hAnsi="Tahoma" w:cs="Tahoma"/>
                <w:b/>
                <w:bCs/>
                <w:color w:val="000000"/>
                <w:sz w:val="22"/>
                <w:szCs w:val="22"/>
              </w:rPr>
            </w:pPr>
            <w:r w:rsidRPr="00453899">
              <w:rPr>
                <w:rFonts w:ascii="Tahoma" w:hAnsi="Tahoma" w:cs="Tahoma"/>
                <w:b/>
                <w:bCs/>
                <w:color w:val="000000"/>
                <w:sz w:val="22"/>
                <w:szCs w:val="22"/>
              </w:rPr>
              <w:t xml:space="preserve">Spring </w:t>
            </w:r>
            <w:r w:rsidR="00F53DA7">
              <w:rPr>
                <w:rFonts w:ascii="Tahoma" w:hAnsi="Tahoma" w:cs="Tahoma"/>
                <w:b/>
                <w:bCs/>
                <w:color w:val="000000"/>
                <w:sz w:val="22"/>
                <w:szCs w:val="22"/>
              </w:rPr>
              <w:t>S</w:t>
            </w:r>
            <w:r w:rsidRPr="00453899">
              <w:rPr>
                <w:rFonts w:ascii="Tahoma" w:hAnsi="Tahoma" w:cs="Tahoma"/>
                <w:b/>
                <w:bCs/>
                <w:color w:val="000000"/>
                <w:sz w:val="22"/>
                <w:szCs w:val="22"/>
              </w:rPr>
              <w:t>emester</w:t>
            </w:r>
            <w:r w:rsidRPr="00C16717">
              <w:rPr>
                <w:rFonts w:ascii="Tahoma" w:hAnsi="Tahoma" w:cs="Tahoma"/>
                <w:b/>
                <w:bCs/>
                <w:color w:val="000000"/>
                <w:sz w:val="22"/>
                <w:szCs w:val="22"/>
              </w:rPr>
              <w:t xml:space="preserve"> </w:t>
            </w:r>
            <w:r w:rsidR="00F53DA7">
              <w:rPr>
                <w:rFonts w:ascii="Tahoma" w:hAnsi="Tahoma" w:cs="Tahoma"/>
                <w:b/>
                <w:bCs/>
                <w:color w:val="000000"/>
                <w:sz w:val="22"/>
                <w:szCs w:val="22"/>
              </w:rPr>
              <w:t>B</w:t>
            </w:r>
            <w:r w:rsidRPr="00C16717">
              <w:rPr>
                <w:rFonts w:ascii="Tahoma" w:hAnsi="Tahoma" w:cs="Tahoma"/>
                <w:b/>
                <w:bCs/>
                <w:color w:val="000000"/>
                <w:sz w:val="22"/>
                <w:szCs w:val="22"/>
              </w:rPr>
              <w:t>egins</w:t>
            </w:r>
          </w:p>
        </w:tc>
        <w:tc>
          <w:tcPr>
            <w:tcW w:w="1597" w:type="pct"/>
            <w:vAlign w:val="center"/>
          </w:tcPr>
          <w:p w:rsidR="00D17457" w:rsidRPr="006E34BC" w:rsidRDefault="00D17457">
            <w:pPr>
              <w:widowControl w:val="0"/>
              <w:autoSpaceDE w:val="0"/>
              <w:autoSpaceDN w:val="0"/>
              <w:adjustRightInd w:val="0"/>
              <w:rPr>
                <w:rFonts w:ascii="Tahoma" w:hAnsi="Tahoma" w:cs="Tahoma"/>
                <w:color w:val="000000"/>
                <w:sz w:val="22"/>
                <w:szCs w:val="22"/>
              </w:rPr>
            </w:pPr>
          </w:p>
        </w:tc>
      </w:tr>
    </w:tbl>
    <w:p w:rsidR="00CA642D" w:rsidRDefault="00CA642D" w:rsidP="00102C84">
      <w:pPr>
        <w:rPr>
          <w:rFonts w:ascii="Tahoma" w:hAnsi="Tahoma" w:cs="Tahoma"/>
          <w:b/>
          <w:bCs/>
          <w:sz w:val="28"/>
          <w:szCs w:val="28"/>
        </w:rPr>
      </w:pPr>
    </w:p>
    <w:p w:rsidR="002B3DB8" w:rsidRPr="00A71224" w:rsidRDefault="00E61A3F" w:rsidP="00102C84">
      <w:pPr>
        <w:rPr>
          <w:rFonts w:ascii="Tahoma" w:hAnsi="Tahoma" w:cs="Tahoma"/>
          <w:b/>
          <w:bCs/>
          <w:sz w:val="28"/>
          <w:szCs w:val="28"/>
        </w:rPr>
      </w:pPr>
      <w:r w:rsidRPr="00A71224">
        <w:rPr>
          <w:rFonts w:ascii="Tahoma" w:hAnsi="Tahoma" w:cs="Tahoma"/>
          <w:b/>
          <w:bCs/>
          <w:sz w:val="28"/>
          <w:szCs w:val="28"/>
        </w:rPr>
        <w:t xml:space="preserve">SPRING </w:t>
      </w:r>
      <w:r w:rsidR="004316BF">
        <w:rPr>
          <w:rFonts w:ascii="Tahoma" w:hAnsi="Tahoma" w:cs="Tahoma"/>
          <w:b/>
          <w:bCs/>
          <w:sz w:val="28"/>
          <w:szCs w:val="28"/>
        </w:rPr>
        <w:t>20</w:t>
      </w:r>
      <w:r w:rsidR="0098415A">
        <w:rPr>
          <w:rFonts w:ascii="Tahoma" w:hAnsi="Tahoma" w:cs="Tahoma"/>
          <w:b/>
          <w:bCs/>
          <w:sz w:val="28"/>
          <w:szCs w:val="28"/>
        </w:rPr>
        <w:t>2</w:t>
      </w:r>
      <w:r w:rsidR="001D30BF">
        <w:rPr>
          <w:rFonts w:ascii="Tahoma" w:hAnsi="Tahoma" w:cs="Tahoma"/>
          <w:b/>
          <w:bCs/>
          <w:sz w:val="28"/>
          <w:szCs w:val="28"/>
        </w:rPr>
        <w:t>1</w:t>
      </w:r>
      <w:r w:rsidR="002B3DB8" w:rsidRPr="00A71224">
        <w:rPr>
          <w:rFonts w:ascii="Tahoma" w:hAnsi="Tahoma" w:cs="Tahoma"/>
          <w:b/>
          <w:bCs/>
          <w:sz w:val="28"/>
          <w:szCs w:val="28"/>
        </w:rPr>
        <w:t xml:space="preserve"> SCHEDULING INFORMATION</w:t>
      </w:r>
    </w:p>
    <w:p w:rsidR="002B3DB8" w:rsidRPr="009B6625" w:rsidRDefault="002B3DB8" w:rsidP="002B3DB8">
      <w:pPr>
        <w:rPr>
          <w:rFonts w:ascii="Tahoma" w:hAnsi="Tahoma" w:cs="Tahoma"/>
          <w:b/>
        </w:rPr>
      </w:pPr>
    </w:p>
    <w:p w:rsidR="002B3DB8" w:rsidRPr="009B6625" w:rsidRDefault="00102C84" w:rsidP="002B3DB8">
      <w:pPr>
        <w:rPr>
          <w:rFonts w:ascii="Tahoma" w:hAnsi="Tahoma" w:cs="Tahoma"/>
          <w:b/>
          <w:u w:val="single"/>
        </w:rPr>
      </w:pPr>
      <w:r w:rsidRPr="009B6625">
        <w:rPr>
          <w:rFonts w:ascii="Tahoma" w:hAnsi="Tahoma" w:cs="Tahoma"/>
          <w:b/>
          <w:u w:val="single"/>
        </w:rPr>
        <w:t>HOLIDAYS</w:t>
      </w:r>
      <w:r w:rsidRPr="003B31C9">
        <w:rPr>
          <w:rFonts w:ascii="Tahoma" w:hAnsi="Tahoma" w:cs="Tahoma"/>
          <w:b/>
        </w:rPr>
        <w:t>:</w:t>
      </w:r>
    </w:p>
    <w:p w:rsidR="002B3DB8" w:rsidRPr="009B6625" w:rsidRDefault="002B3DB8" w:rsidP="002B3DB8">
      <w:pPr>
        <w:rPr>
          <w:rFonts w:ascii="Tahoma" w:hAnsi="Tahoma" w:cs="Tahoma"/>
        </w:rPr>
      </w:pPr>
      <w:r w:rsidRPr="009B6625">
        <w:rPr>
          <w:rFonts w:ascii="Tahoma" w:hAnsi="Tahoma" w:cs="Tahoma"/>
        </w:rPr>
        <w:t>Monday</w:t>
      </w:r>
      <w:r w:rsidRPr="009B6625">
        <w:rPr>
          <w:rFonts w:ascii="Tahoma" w:hAnsi="Tahoma" w:cs="Tahoma"/>
        </w:rPr>
        <w:tab/>
      </w:r>
      <w:r w:rsidRPr="009B6625">
        <w:rPr>
          <w:rFonts w:ascii="Tahoma" w:hAnsi="Tahoma" w:cs="Tahoma"/>
        </w:rPr>
        <w:tab/>
      </w:r>
      <w:r w:rsidRPr="009B6625">
        <w:rPr>
          <w:rFonts w:ascii="Tahoma" w:hAnsi="Tahoma" w:cs="Tahoma"/>
        </w:rPr>
        <w:tab/>
      </w:r>
      <w:r w:rsidR="00901DE7" w:rsidRPr="009B6625">
        <w:rPr>
          <w:rFonts w:ascii="Tahoma" w:hAnsi="Tahoma" w:cs="Tahoma"/>
        </w:rPr>
        <w:t xml:space="preserve">January </w:t>
      </w:r>
      <w:r w:rsidR="001D30BF">
        <w:rPr>
          <w:rFonts w:ascii="Tahoma" w:hAnsi="Tahoma" w:cs="Tahoma"/>
        </w:rPr>
        <w:t>18</w:t>
      </w:r>
      <w:r w:rsidR="00DD58A9">
        <w:rPr>
          <w:rFonts w:ascii="Tahoma" w:hAnsi="Tahoma" w:cs="Tahoma"/>
        </w:rPr>
        <w:t>, 20</w:t>
      </w:r>
      <w:r w:rsidR="0098415A">
        <w:rPr>
          <w:rFonts w:ascii="Tahoma" w:hAnsi="Tahoma" w:cs="Tahoma"/>
        </w:rPr>
        <w:t>2</w:t>
      </w:r>
      <w:r w:rsidR="001D30BF">
        <w:rPr>
          <w:rFonts w:ascii="Tahoma" w:hAnsi="Tahoma" w:cs="Tahoma"/>
        </w:rPr>
        <w:t>1</w:t>
      </w:r>
      <w:r w:rsidRPr="009B6625">
        <w:rPr>
          <w:rFonts w:ascii="Tahoma" w:hAnsi="Tahoma" w:cs="Tahoma"/>
        </w:rPr>
        <w:tab/>
      </w:r>
      <w:r w:rsidRPr="009B6625">
        <w:rPr>
          <w:rFonts w:ascii="Tahoma" w:hAnsi="Tahoma" w:cs="Tahoma"/>
        </w:rPr>
        <w:tab/>
      </w:r>
      <w:r w:rsidR="00BC4974">
        <w:rPr>
          <w:rFonts w:ascii="Tahoma" w:hAnsi="Tahoma" w:cs="Tahoma"/>
        </w:rPr>
        <w:tab/>
      </w:r>
      <w:r w:rsidR="00901DE7" w:rsidRPr="009B6625">
        <w:rPr>
          <w:rFonts w:ascii="Tahoma" w:hAnsi="Tahoma" w:cs="Tahoma"/>
        </w:rPr>
        <w:t>Martin Luther King</w:t>
      </w:r>
      <w:r w:rsidR="0086382A" w:rsidRPr="009B6625">
        <w:rPr>
          <w:rFonts w:ascii="Tahoma" w:hAnsi="Tahoma" w:cs="Tahoma"/>
        </w:rPr>
        <w:t xml:space="preserve"> Day</w:t>
      </w:r>
    </w:p>
    <w:p w:rsidR="00901DE7" w:rsidRPr="00DD58A9" w:rsidRDefault="00901DE7" w:rsidP="00DD58A9">
      <w:pPr>
        <w:rPr>
          <w:rFonts w:ascii="Tahoma" w:hAnsi="Tahoma" w:cs="Tahoma"/>
          <w:sz w:val="22"/>
          <w:szCs w:val="22"/>
        </w:rPr>
      </w:pPr>
      <w:r w:rsidRPr="009B6625">
        <w:rPr>
          <w:rFonts w:ascii="Tahoma" w:hAnsi="Tahoma" w:cs="Tahoma"/>
        </w:rPr>
        <w:t xml:space="preserve">Friday </w:t>
      </w:r>
      <w:r w:rsidRPr="009B6625">
        <w:rPr>
          <w:rFonts w:ascii="Tahoma" w:hAnsi="Tahoma" w:cs="Tahoma"/>
        </w:rPr>
        <w:tab/>
      </w:r>
      <w:r w:rsidRPr="009B6625">
        <w:rPr>
          <w:rFonts w:ascii="Tahoma" w:hAnsi="Tahoma" w:cs="Tahoma"/>
        </w:rPr>
        <w:tab/>
      </w:r>
      <w:r w:rsidR="00DD58A9">
        <w:rPr>
          <w:rFonts w:ascii="Tahoma" w:hAnsi="Tahoma" w:cs="Tahoma"/>
        </w:rPr>
        <w:tab/>
      </w:r>
      <w:r w:rsidR="00DD58A9">
        <w:rPr>
          <w:rFonts w:ascii="Tahoma" w:hAnsi="Tahoma" w:cs="Tahoma"/>
        </w:rPr>
        <w:tab/>
      </w:r>
      <w:r w:rsidRPr="009B6625">
        <w:rPr>
          <w:rFonts w:ascii="Tahoma" w:hAnsi="Tahoma" w:cs="Tahoma"/>
        </w:rPr>
        <w:t>February 1</w:t>
      </w:r>
      <w:r w:rsidR="00234508">
        <w:rPr>
          <w:rFonts w:ascii="Tahoma" w:hAnsi="Tahoma" w:cs="Tahoma"/>
        </w:rPr>
        <w:t>2</w:t>
      </w:r>
      <w:r w:rsidRPr="009B6625">
        <w:rPr>
          <w:rFonts w:ascii="Tahoma" w:hAnsi="Tahoma" w:cs="Tahoma"/>
        </w:rPr>
        <w:t xml:space="preserve">, </w:t>
      </w:r>
      <w:r w:rsidR="004316BF" w:rsidRPr="009B6625">
        <w:rPr>
          <w:rFonts w:ascii="Tahoma" w:hAnsi="Tahoma" w:cs="Tahoma"/>
        </w:rPr>
        <w:t>20</w:t>
      </w:r>
      <w:r w:rsidR="0098415A">
        <w:rPr>
          <w:rFonts w:ascii="Tahoma" w:hAnsi="Tahoma" w:cs="Tahoma"/>
        </w:rPr>
        <w:t>2</w:t>
      </w:r>
      <w:r w:rsidR="00234508">
        <w:rPr>
          <w:rFonts w:ascii="Tahoma" w:hAnsi="Tahoma" w:cs="Tahoma"/>
        </w:rPr>
        <w:t>1</w:t>
      </w:r>
      <w:r w:rsidR="0086382A" w:rsidRPr="009B6625">
        <w:rPr>
          <w:rFonts w:ascii="Tahoma" w:hAnsi="Tahoma" w:cs="Tahoma"/>
        </w:rPr>
        <w:tab/>
      </w:r>
      <w:r w:rsidR="0086382A" w:rsidRPr="009B6625">
        <w:rPr>
          <w:rFonts w:ascii="Tahoma" w:hAnsi="Tahoma" w:cs="Tahoma"/>
        </w:rPr>
        <w:tab/>
      </w:r>
      <w:r w:rsidR="00BC4974">
        <w:rPr>
          <w:rFonts w:ascii="Tahoma" w:hAnsi="Tahoma" w:cs="Tahoma"/>
        </w:rPr>
        <w:tab/>
      </w:r>
      <w:r w:rsidR="0086382A" w:rsidRPr="009B6625">
        <w:rPr>
          <w:rFonts w:ascii="Tahoma" w:hAnsi="Tahoma" w:cs="Tahoma"/>
        </w:rPr>
        <w:t>Lincoln Birthday</w:t>
      </w:r>
      <w:r w:rsidR="00DD58A9">
        <w:rPr>
          <w:rFonts w:ascii="Tahoma" w:hAnsi="Tahoma" w:cs="Tahoma"/>
        </w:rPr>
        <w:t>-</w:t>
      </w:r>
      <w:r w:rsidR="00DD58A9" w:rsidRPr="00DD58A9">
        <w:rPr>
          <w:rFonts w:ascii="Tahoma" w:hAnsi="Tahoma" w:cs="Tahoma"/>
          <w:b/>
          <w:u w:val="single"/>
        </w:rPr>
        <w:t>S</w:t>
      </w:r>
      <w:r w:rsidR="00DD58A9" w:rsidRPr="00DD58A9">
        <w:rPr>
          <w:rFonts w:ascii="Tahoma" w:hAnsi="Tahoma" w:cs="Tahoma"/>
          <w:b/>
          <w:sz w:val="22"/>
          <w:szCs w:val="22"/>
          <w:u w:val="single"/>
        </w:rPr>
        <w:t>at 2/1</w:t>
      </w:r>
      <w:r w:rsidR="00234508">
        <w:rPr>
          <w:rFonts w:ascii="Tahoma" w:hAnsi="Tahoma" w:cs="Tahoma"/>
          <w:b/>
          <w:sz w:val="22"/>
          <w:szCs w:val="22"/>
          <w:u w:val="single"/>
        </w:rPr>
        <w:t>3</w:t>
      </w:r>
      <w:r w:rsidR="00DD58A9" w:rsidRPr="00DD58A9">
        <w:rPr>
          <w:rFonts w:ascii="Tahoma" w:hAnsi="Tahoma" w:cs="Tahoma"/>
          <w:b/>
          <w:sz w:val="22"/>
          <w:szCs w:val="22"/>
          <w:u w:val="single"/>
        </w:rPr>
        <w:t>-Classes meet</w:t>
      </w:r>
      <w:r w:rsidR="00DD58A9" w:rsidRPr="00DD58A9">
        <w:rPr>
          <w:rFonts w:ascii="Tahoma" w:hAnsi="Tahoma" w:cs="Tahoma"/>
          <w:sz w:val="22"/>
          <w:szCs w:val="22"/>
        </w:rPr>
        <w:t xml:space="preserve">              </w:t>
      </w:r>
    </w:p>
    <w:p w:rsidR="00901DE7" w:rsidRPr="009B6625" w:rsidRDefault="00901DE7" w:rsidP="002B3DB8">
      <w:pPr>
        <w:rPr>
          <w:rFonts w:ascii="Tahoma" w:hAnsi="Tahoma" w:cs="Tahoma"/>
        </w:rPr>
      </w:pPr>
      <w:r w:rsidRPr="009B6625">
        <w:rPr>
          <w:rFonts w:ascii="Tahoma" w:hAnsi="Tahoma" w:cs="Tahoma"/>
        </w:rPr>
        <w:t>Monday</w:t>
      </w:r>
      <w:r w:rsidRPr="009B6625">
        <w:rPr>
          <w:rFonts w:ascii="Tahoma" w:hAnsi="Tahoma" w:cs="Tahoma"/>
        </w:rPr>
        <w:tab/>
      </w:r>
      <w:r w:rsidRPr="009B6625">
        <w:rPr>
          <w:rFonts w:ascii="Tahoma" w:hAnsi="Tahoma" w:cs="Tahoma"/>
        </w:rPr>
        <w:tab/>
      </w:r>
      <w:r w:rsidRPr="009B6625">
        <w:rPr>
          <w:rFonts w:ascii="Tahoma" w:hAnsi="Tahoma" w:cs="Tahoma"/>
        </w:rPr>
        <w:tab/>
        <w:t xml:space="preserve">February </w:t>
      </w:r>
      <w:r w:rsidR="00DD58A9">
        <w:rPr>
          <w:rFonts w:ascii="Tahoma" w:hAnsi="Tahoma" w:cs="Tahoma"/>
        </w:rPr>
        <w:t>1</w:t>
      </w:r>
      <w:r w:rsidR="00234508">
        <w:rPr>
          <w:rFonts w:ascii="Tahoma" w:hAnsi="Tahoma" w:cs="Tahoma"/>
        </w:rPr>
        <w:t>5</w:t>
      </w:r>
      <w:r w:rsidR="00DD58A9">
        <w:rPr>
          <w:rFonts w:ascii="Tahoma" w:hAnsi="Tahoma" w:cs="Tahoma"/>
        </w:rPr>
        <w:t>, 20</w:t>
      </w:r>
      <w:r w:rsidR="0098415A">
        <w:rPr>
          <w:rFonts w:ascii="Tahoma" w:hAnsi="Tahoma" w:cs="Tahoma"/>
        </w:rPr>
        <w:t>2</w:t>
      </w:r>
      <w:r w:rsidR="00234508">
        <w:rPr>
          <w:rFonts w:ascii="Tahoma" w:hAnsi="Tahoma" w:cs="Tahoma"/>
        </w:rPr>
        <w:t>1</w:t>
      </w:r>
      <w:r w:rsidRPr="009B6625">
        <w:rPr>
          <w:rFonts w:ascii="Tahoma" w:hAnsi="Tahoma" w:cs="Tahoma"/>
        </w:rPr>
        <w:tab/>
      </w:r>
      <w:r w:rsidR="00BC4974">
        <w:rPr>
          <w:rFonts w:ascii="Tahoma" w:hAnsi="Tahoma" w:cs="Tahoma"/>
        </w:rPr>
        <w:tab/>
      </w:r>
      <w:r w:rsidR="0098415A">
        <w:rPr>
          <w:rFonts w:ascii="Tahoma" w:hAnsi="Tahoma" w:cs="Tahoma"/>
        </w:rPr>
        <w:tab/>
      </w:r>
      <w:r w:rsidR="00110A19">
        <w:rPr>
          <w:rFonts w:ascii="Tahoma" w:hAnsi="Tahoma" w:cs="Tahoma"/>
        </w:rPr>
        <w:t>Washington</w:t>
      </w:r>
      <w:r w:rsidR="0086382A" w:rsidRPr="009B6625">
        <w:rPr>
          <w:rFonts w:ascii="Tahoma" w:hAnsi="Tahoma" w:cs="Tahoma"/>
        </w:rPr>
        <w:t xml:space="preserve"> Day</w:t>
      </w:r>
    </w:p>
    <w:p w:rsidR="00901DE7" w:rsidRPr="009B6625" w:rsidRDefault="00901DE7" w:rsidP="002B3DB8">
      <w:pPr>
        <w:rPr>
          <w:rFonts w:ascii="Tahoma" w:hAnsi="Tahoma" w:cs="Tahoma"/>
        </w:rPr>
      </w:pPr>
      <w:r w:rsidRPr="009B6625">
        <w:rPr>
          <w:rFonts w:ascii="Tahoma" w:hAnsi="Tahoma" w:cs="Tahoma"/>
        </w:rPr>
        <w:t>Monday-</w:t>
      </w:r>
      <w:r w:rsidR="00B536CB" w:rsidRPr="009B6625">
        <w:rPr>
          <w:rFonts w:ascii="Tahoma" w:hAnsi="Tahoma" w:cs="Tahoma"/>
        </w:rPr>
        <w:t>Saturday</w:t>
      </w:r>
      <w:r w:rsidRPr="009B6625">
        <w:rPr>
          <w:rFonts w:ascii="Tahoma" w:hAnsi="Tahoma" w:cs="Tahoma"/>
        </w:rPr>
        <w:t xml:space="preserve"> </w:t>
      </w:r>
      <w:r w:rsidRPr="009B6625">
        <w:rPr>
          <w:rFonts w:ascii="Tahoma" w:hAnsi="Tahoma" w:cs="Tahoma"/>
        </w:rPr>
        <w:tab/>
      </w:r>
      <w:r w:rsidRPr="009B6625">
        <w:rPr>
          <w:rFonts w:ascii="Tahoma" w:hAnsi="Tahoma" w:cs="Tahoma"/>
        </w:rPr>
        <w:tab/>
      </w:r>
      <w:r w:rsidR="00234508">
        <w:rPr>
          <w:rFonts w:ascii="Tahoma" w:hAnsi="Tahoma" w:cs="Tahoma"/>
        </w:rPr>
        <w:t>Mar 1</w:t>
      </w:r>
      <w:r w:rsidR="00CF3B23">
        <w:rPr>
          <w:rFonts w:ascii="Tahoma" w:hAnsi="Tahoma" w:cs="Tahoma"/>
        </w:rPr>
        <w:t>5</w:t>
      </w:r>
      <w:r w:rsidR="00E61739" w:rsidRPr="009B6625">
        <w:rPr>
          <w:rFonts w:ascii="Tahoma" w:hAnsi="Tahoma" w:cs="Tahoma"/>
        </w:rPr>
        <w:t xml:space="preserve"> t</w:t>
      </w:r>
      <w:r w:rsidR="00BC4974">
        <w:rPr>
          <w:rFonts w:ascii="Tahoma" w:hAnsi="Tahoma" w:cs="Tahoma"/>
        </w:rPr>
        <w:t>hrough</w:t>
      </w:r>
      <w:r w:rsidR="00E61739" w:rsidRPr="009B6625">
        <w:rPr>
          <w:rFonts w:ascii="Tahoma" w:hAnsi="Tahoma" w:cs="Tahoma"/>
        </w:rPr>
        <w:t xml:space="preserve"> </w:t>
      </w:r>
      <w:r w:rsidR="00234508">
        <w:rPr>
          <w:rFonts w:ascii="Tahoma" w:hAnsi="Tahoma" w:cs="Tahoma"/>
        </w:rPr>
        <w:t>Mar 20</w:t>
      </w:r>
      <w:r w:rsidR="00B86F97" w:rsidRPr="009B6625">
        <w:rPr>
          <w:rFonts w:ascii="Tahoma" w:hAnsi="Tahoma" w:cs="Tahoma"/>
        </w:rPr>
        <w:t>,</w:t>
      </w:r>
      <w:r w:rsidR="00AF046B" w:rsidRPr="009B6625">
        <w:rPr>
          <w:rFonts w:ascii="Tahoma" w:hAnsi="Tahoma" w:cs="Tahoma"/>
        </w:rPr>
        <w:t xml:space="preserve"> </w:t>
      </w:r>
      <w:r w:rsidR="004316BF" w:rsidRPr="009B6625">
        <w:rPr>
          <w:rFonts w:ascii="Tahoma" w:hAnsi="Tahoma" w:cs="Tahoma"/>
        </w:rPr>
        <w:t>20</w:t>
      </w:r>
      <w:r w:rsidR="00234508">
        <w:rPr>
          <w:rFonts w:ascii="Tahoma" w:hAnsi="Tahoma" w:cs="Tahoma"/>
        </w:rPr>
        <w:t>21</w:t>
      </w:r>
      <w:r w:rsidR="00A32E73" w:rsidRPr="009B6625">
        <w:rPr>
          <w:rFonts w:ascii="Tahoma" w:hAnsi="Tahoma" w:cs="Tahoma"/>
        </w:rPr>
        <w:tab/>
      </w:r>
      <w:r w:rsidRPr="009B6625">
        <w:rPr>
          <w:rFonts w:ascii="Tahoma" w:hAnsi="Tahoma" w:cs="Tahoma"/>
        </w:rPr>
        <w:t>Spring Recess</w:t>
      </w:r>
    </w:p>
    <w:p w:rsidR="00B536CB" w:rsidRPr="009B6625" w:rsidRDefault="00B536CB" w:rsidP="00D46BA1">
      <w:pPr>
        <w:rPr>
          <w:rFonts w:ascii="Tahoma" w:hAnsi="Tahoma" w:cs="Tahoma"/>
          <w:b/>
        </w:rPr>
      </w:pPr>
    </w:p>
    <w:p w:rsidR="0086382A" w:rsidRDefault="0086382A">
      <w:pPr>
        <w:rPr>
          <w:rFonts w:ascii="Tahoma" w:hAnsi="Tahoma" w:cs="Tahoma"/>
          <w:b/>
          <w:bCs/>
          <w:sz w:val="22"/>
          <w:szCs w:val="22"/>
        </w:rPr>
      </w:pPr>
      <w:r>
        <w:rPr>
          <w:rFonts w:ascii="Tahoma" w:hAnsi="Tahoma" w:cs="Tahoma"/>
          <w:b/>
          <w:bCs/>
          <w:sz w:val="22"/>
          <w:szCs w:val="22"/>
        </w:rPr>
        <w:br w:type="page"/>
      </w:r>
    </w:p>
    <w:p w:rsidR="002528BA" w:rsidRPr="009B6625" w:rsidRDefault="002528BA" w:rsidP="005E1484">
      <w:pPr>
        <w:rPr>
          <w:rFonts w:ascii="Tahoma" w:hAnsi="Tahoma" w:cs="Tahoma"/>
        </w:rPr>
      </w:pPr>
    </w:p>
    <w:p w:rsidR="00F41304" w:rsidRDefault="00F41304" w:rsidP="009B6625">
      <w:pPr>
        <w:rPr>
          <w:rFonts w:ascii="Tahoma" w:hAnsi="Tahoma" w:cs="Tahoma"/>
        </w:rPr>
      </w:pPr>
    </w:p>
    <w:p w:rsidR="009B6625" w:rsidRPr="009B6625" w:rsidRDefault="009B6625" w:rsidP="009B6625">
      <w:pPr>
        <w:rPr>
          <w:rFonts w:ascii="Tahoma" w:hAnsi="Tahoma" w:cs="Tahoma"/>
        </w:rPr>
      </w:pPr>
    </w:p>
    <w:p w:rsidR="00F41304" w:rsidRPr="004E1ACC" w:rsidRDefault="009B6625" w:rsidP="009B6625">
      <w:pPr>
        <w:jc w:val="center"/>
        <w:rPr>
          <w:rFonts w:ascii="Tahoma" w:hAnsi="Tahoma" w:cs="Tahoma"/>
          <w:b/>
          <w:color w:val="FF0000"/>
        </w:rPr>
      </w:pPr>
      <w:r w:rsidRPr="004E1ACC">
        <w:rPr>
          <w:rFonts w:ascii="Tahoma" w:hAnsi="Tahoma" w:cs="Tahoma"/>
          <w:b/>
          <w:color w:val="FF0000"/>
        </w:rPr>
        <w:t>***IMPORTANT Information for D</w:t>
      </w:r>
      <w:r w:rsidR="00110A19" w:rsidRPr="004E1ACC">
        <w:rPr>
          <w:rFonts w:ascii="Tahoma" w:hAnsi="Tahoma" w:cs="Tahoma"/>
          <w:b/>
          <w:color w:val="FF0000"/>
        </w:rPr>
        <w:t>ivision</w:t>
      </w:r>
      <w:r w:rsidRPr="004E1ACC">
        <w:rPr>
          <w:rFonts w:ascii="Tahoma" w:hAnsi="Tahoma" w:cs="Tahoma"/>
          <w:b/>
          <w:color w:val="FF0000"/>
        </w:rPr>
        <w:t xml:space="preserve"> Chairs***</w:t>
      </w:r>
    </w:p>
    <w:p w:rsidR="009B6625" w:rsidRPr="004E1ACC" w:rsidRDefault="009B6625" w:rsidP="009B6625">
      <w:pPr>
        <w:pStyle w:val="ListParagraph"/>
        <w:ind w:left="360"/>
        <w:rPr>
          <w:rFonts w:ascii="Tahoma" w:hAnsi="Tahoma" w:cs="Tahoma"/>
          <w:color w:val="000000"/>
        </w:rPr>
      </w:pPr>
    </w:p>
    <w:p w:rsidR="009B6625" w:rsidRPr="004E1ACC" w:rsidRDefault="00E93844" w:rsidP="00E151A1">
      <w:pPr>
        <w:pStyle w:val="ListParagraph"/>
        <w:numPr>
          <w:ilvl w:val="0"/>
          <w:numId w:val="19"/>
        </w:numPr>
        <w:rPr>
          <w:rFonts w:ascii="Tahoma" w:hAnsi="Tahoma" w:cs="Tahoma"/>
          <w:color w:val="000000"/>
        </w:rPr>
      </w:pPr>
      <w:r w:rsidRPr="004E1ACC">
        <w:rPr>
          <w:rFonts w:ascii="Tahoma" w:hAnsi="Tahoma" w:cs="Tahoma"/>
        </w:rPr>
        <w:t>L</w:t>
      </w:r>
      <w:r w:rsidR="009B6625" w:rsidRPr="004E1ACC">
        <w:rPr>
          <w:rFonts w:ascii="Tahoma" w:hAnsi="Tahoma" w:cs="Tahoma"/>
        </w:rPr>
        <w:t xml:space="preserve">ecture and </w:t>
      </w:r>
      <w:r w:rsidR="000D628C" w:rsidRPr="004E1ACC">
        <w:rPr>
          <w:rFonts w:ascii="Tahoma" w:hAnsi="Tahoma" w:cs="Tahoma"/>
        </w:rPr>
        <w:t>l</w:t>
      </w:r>
      <w:r w:rsidR="009B6625" w:rsidRPr="004E1ACC">
        <w:rPr>
          <w:rFonts w:ascii="Tahoma" w:hAnsi="Tahoma" w:cs="Tahoma"/>
        </w:rPr>
        <w:t>a</w:t>
      </w:r>
      <w:r w:rsidR="002528BA" w:rsidRPr="004E1ACC">
        <w:rPr>
          <w:rFonts w:ascii="Tahoma" w:hAnsi="Tahoma" w:cs="Tahoma"/>
        </w:rPr>
        <w:t>b scheduling</w:t>
      </w:r>
      <w:r w:rsidR="009B6625" w:rsidRPr="004E1ACC">
        <w:rPr>
          <w:rFonts w:ascii="Tahoma" w:hAnsi="Tahoma" w:cs="Tahoma"/>
        </w:rPr>
        <w:t xml:space="preserve"> r</w:t>
      </w:r>
      <w:r w:rsidR="002528BA" w:rsidRPr="004E1ACC">
        <w:rPr>
          <w:rFonts w:ascii="Tahoma" w:hAnsi="Tahoma" w:cs="Tahoma"/>
        </w:rPr>
        <w:t xml:space="preserve">equires </w:t>
      </w:r>
      <w:r w:rsidR="009B6625" w:rsidRPr="004E1ACC">
        <w:rPr>
          <w:rFonts w:ascii="Tahoma" w:hAnsi="Tahoma" w:cs="Tahoma"/>
        </w:rPr>
        <w:t xml:space="preserve">that </w:t>
      </w:r>
      <w:r w:rsidR="002528BA" w:rsidRPr="004E1ACC">
        <w:rPr>
          <w:rFonts w:ascii="Tahoma" w:hAnsi="Tahoma" w:cs="Tahoma"/>
        </w:rPr>
        <w:t xml:space="preserve">lecture and lab sessions be scheduled separately.  </w:t>
      </w:r>
      <w:r w:rsidR="00E846AD" w:rsidRPr="004E1ACC">
        <w:rPr>
          <w:rFonts w:ascii="Tahoma" w:hAnsi="Tahoma" w:cs="Tahoma"/>
        </w:rPr>
        <w:t>Use</w:t>
      </w:r>
      <w:r w:rsidR="002528BA" w:rsidRPr="004E1ACC">
        <w:rPr>
          <w:rFonts w:ascii="Tahoma" w:hAnsi="Tahoma" w:cs="Tahoma"/>
        </w:rPr>
        <w:t xml:space="preserve"> the desig</w:t>
      </w:r>
      <w:r w:rsidR="000D628C" w:rsidRPr="004E1ACC">
        <w:rPr>
          <w:rFonts w:ascii="Tahoma" w:hAnsi="Tahoma" w:cs="Tahoma"/>
        </w:rPr>
        <w:t>nated</w:t>
      </w:r>
      <w:r w:rsidR="002528BA" w:rsidRPr="004E1ACC">
        <w:rPr>
          <w:rFonts w:ascii="Tahoma" w:hAnsi="Tahoma" w:cs="Tahoma"/>
        </w:rPr>
        <w:t xml:space="preserve"> </w:t>
      </w:r>
      <w:r w:rsidR="009B6625" w:rsidRPr="004E1ACC">
        <w:rPr>
          <w:rFonts w:ascii="Tahoma" w:hAnsi="Tahoma" w:cs="Tahoma"/>
        </w:rPr>
        <w:t xml:space="preserve">time </w:t>
      </w:r>
      <w:r w:rsidR="002528BA" w:rsidRPr="004E1ACC">
        <w:rPr>
          <w:rFonts w:ascii="Tahoma" w:hAnsi="Tahoma" w:cs="Tahoma"/>
        </w:rPr>
        <w:t>block</w:t>
      </w:r>
      <w:r w:rsidR="009B6625" w:rsidRPr="004E1ACC">
        <w:rPr>
          <w:rFonts w:ascii="Tahoma" w:hAnsi="Tahoma" w:cs="Tahoma"/>
        </w:rPr>
        <w:t>s</w:t>
      </w:r>
      <w:r w:rsidR="002528BA" w:rsidRPr="004E1ACC">
        <w:rPr>
          <w:rFonts w:ascii="Tahoma" w:hAnsi="Tahoma" w:cs="Tahoma"/>
        </w:rPr>
        <w:t xml:space="preserve"> </w:t>
      </w:r>
      <w:r w:rsidR="000D628C" w:rsidRPr="004E1ACC">
        <w:rPr>
          <w:rFonts w:ascii="Tahoma" w:hAnsi="Tahoma" w:cs="Tahoma"/>
        </w:rPr>
        <w:t>and use S</w:t>
      </w:r>
      <w:r w:rsidR="002528BA" w:rsidRPr="004E1ACC">
        <w:rPr>
          <w:rFonts w:ascii="Tahoma" w:hAnsi="Tahoma" w:cs="Tahoma"/>
        </w:rPr>
        <w:t>ession 01 and 02 in S</w:t>
      </w:r>
      <w:r w:rsidR="009B6625" w:rsidRPr="004E1ACC">
        <w:rPr>
          <w:rFonts w:ascii="Tahoma" w:hAnsi="Tahoma" w:cs="Tahoma"/>
        </w:rPr>
        <w:t>chedule Plus</w:t>
      </w:r>
      <w:r w:rsidR="002528BA" w:rsidRPr="004E1ACC">
        <w:rPr>
          <w:rFonts w:ascii="Tahoma" w:hAnsi="Tahoma" w:cs="Tahoma"/>
        </w:rPr>
        <w:t xml:space="preserve">.  </w:t>
      </w:r>
    </w:p>
    <w:p w:rsidR="00566BA7" w:rsidRPr="004E1ACC" w:rsidRDefault="00566BA7" w:rsidP="00566BA7">
      <w:pPr>
        <w:pStyle w:val="ListParagraph"/>
        <w:ind w:left="360"/>
        <w:rPr>
          <w:rFonts w:ascii="Tahoma" w:hAnsi="Tahoma" w:cs="Tahoma"/>
          <w:color w:val="000000"/>
        </w:rPr>
      </w:pPr>
    </w:p>
    <w:p w:rsidR="00D26DA6" w:rsidRPr="004E1ACC" w:rsidRDefault="009B6625" w:rsidP="008D146A">
      <w:pPr>
        <w:pStyle w:val="ListParagraph"/>
        <w:numPr>
          <w:ilvl w:val="0"/>
          <w:numId w:val="19"/>
        </w:numPr>
        <w:rPr>
          <w:rFonts w:ascii="Tahoma" w:hAnsi="Tahoma" w:cs="Tahoma"/>
        </w:rPr>
      </w:pPr>
      <w:r w:rsidRPr="004E1ACC">
        <w:rPr>
          <w:rFonts w:ascii="Tahoma" w:hAnsi="Tahoma" w:cs="Tahoma"/>
          <w:color w:val="000000"/>
        </w:rPr>
        <w:t xml:space="preserve">Per HR: </w:t>
      </w:r>
      <w:r w:rsidR="00566BA7" w:rsidRPr="004E1ACC">
        <w:rPr>
          <w:rFonts w:ascii="Tahoma" w:hAnsi="Tahoma" w:cs="Tahoma"/>
          <w:color w:val="000000"/>
        </w:rPr>
        <w:t xml:space="preserve">Students enrolled in CHDV P142 and CHDV P239 completing their lab hours in the PC Child Development Center </w:t>
      </w:r>
      <w:r w:rsidR="002528BA" w:rsidRPr="004E1ACC">
        <w:rPr>
          <w:rFonts w:ascii="Tahoma" w:hAnsi="Tahoma" w:cs="Tahoma"/>
          <w:color w:val="000000"/>
        </w:rPr>
        <w:t>are required to have a current TB (Tuberculosis) test on file</w:t>
      </w:r>
      <w:r w:rsidRPr="004E1ACC">
        <w:rPr>
          <w:rFonts w:ascii="Tahoma" w:hAnsi="Tahoma" w:cs="Tahoma"/>
          <w:color w:val="000000"/>
        </w:rPr>
        <w:t>,</w:t>
      </w:r>
      <w:r w:rsidR="002528BA" w:rsidRPr="004E1ACC">
        <w:rPr>
          <w:rFonts w:ascii="Tahoma" w:hAnsi="Tahoma" w:cs="Tahoma"/>
          <w:color w:val="000000"/>
        </w:rPr>
        <w:t xml:space="preserve"> along with documented proof of </w:t>
      </w:r>
      <w:r w:rsidRPr="004E1ACC">
        <w:rPr>
          <w:rFonts w:ascii="Tahoma" w:hAnsi="Tahoma" w:cs="Tahoma"/>
          <w:color w:val="000000"/>
        </w:rPr>
        <w:t>a Live Scan (</w:t>
      </w:r>
      <w:r w:rsidR="002528BA" w:rsidRPr="004E1ACC">
        <w:rPr>
          <w:rFonts w:ascii="Tahoma" w:hAnsi="Tahoma" w:cs="Tahoma"/>
          <w:color w:val="000000"/>
        </w:rPr>
        <w:t>fingerprints</w:t>
      </w:r>
      <w:r w:rsidRPr="004E1ACC">
        <w:rPr>
          <w:rFonts w:ascii="Tahoma" w:hAnsi="Tahoma" w:cs="Tahoma"/>
          <w:color w:val="000000"/>
        </w:rPr>
        <w:t>)</w:t>
      </w:r>
      <w:r w:rsidR="002528BA" w:rsidRPr="004E1ACC">
        <w:rPr>
          <w:rFonts w:ascii="Tahoma" w:hAnsi="Tahoma" w:cs="Tahoma"/>
          <w:color w:val="000000"/>
        </w:rPr>
        <w:t xml:space="preserve"> from the Department of Justice (DOJ).  </w:t>
      </w:r>
    </w:p>
    <w:p w:rsidR="00F41304" w:rsidRPr="004E1ACC" w:rsidRDefault="00F41304" w:rsidP="00F41304">
      <w:pPr>
        <w:rPr>
          <w:rFonts w:ascii="Tahoma" w:hAnsi="Tahoma" w:cs="Tahoma"/>
        </w:rPr>
      </w:pPr>
    </w:p>
    <w:p w:rsidR="00892091" w:rsidRPr="004E1ACC" w:rsidRDefault="00892091" w:rsidP="00892091">
      <w:pPr>
        <w:jc w:val="center"/>
        <w:rPr>
          <w:rFonts w:ascii="Tahoma" w:hAnsi="Tahoma" w:cs="Tahoma"/>
        </w:rPr>
      </w:pPr>
      <w:r w:rsidRPr="004E1ACC">
        <w:rPr>
          <w:rFonts w:ascii="Tahoma" w:hAnsi="Tahoma" w:cs="Tahoma"/>
        </w:rPr>
        <w:t>Schedule Plus Check List</w:t>
      </w:r>
    </w:p>
    <w:p w:rsidR="00892091" w:rsidRPr="004E1ACC" w:rsidRDefault="00892091" w:rsidP="00892091">
      <w:pPr>
        <w:jc w:val="center"/>
        <w:rPr>
          <w:rFonts w:ascii="Tahoma" w:hAnsi="Tahoma" w:cs="Tahoma"/>
        </w:rPr>
      </w:pPr>
    </w:p>
    <w:p w:rsidR="00892091" w:rsidRPr="004E1ACC" w:rsidRDefault="00892091" w:rsidP="005A39CB">
      <w:pPr>
        <w:pStyle w:val="ListParagraph"/>
        <w:numPr>
          <w:ilvl w:val="0"/>
          <w:numId w:val="20"/>
        </w:numPr>
        <w:rPr>
          <w:rFonts w:ascii="Tahoma" w:hAnsi="Tahoma" w:cs="Tahoma"/>
          <w:b/>
          <w:bCs/>
        </w:rPr>
      </w:pPr>
      <w:r w:rsidRPr="004E1ACC">
        <w:rPr>
          <w:rFonts w:ascii="Tahoma" w:hAnsi="Tahoma" w:cs="Tahoma"/>
          <w:bCs/>
          <w:u w:val="single"/>
        </w:rPr>
        <w:t>Section Numbers</w:t>
      </w:r>
      <w:r w:rsidRPr="004E1ACC">
        <w:rPr>
          <w:rFonts w:ascii="Tahoma" w:hAnsi="Tahoma" w:cs="Tahoma"/>
          <w:bCs/>
        </w:rPr>
        <w:t xml:space="preserve"> – </w:t>
      </w:r>
      <w:r w:rsidR="004E1ACC">
        <w:rPr>
          <w:rFonts w:ascii="Tahoma" w:hAnsi="Tahoma" w:cs="Tahoma"/>
          <w:bCs/>
        </w:rPr>
        <w:t>C</w:t>
      </w:r>
      <w:r w:rsidRPr="004E1ACC">
        <w:rPr>
          <w:rFonts w:ascii="Tahoma" w:hAnsi="Tahoma" w:cs="Tahoma"/>
          <w:bCs/>
        </w:rPr>
        <w:t>heck sequence and duplicat</w:t>
      </w:r>
      <w:r w:rsidR="004E1ACC">
        <w:rPr>
          <w:rFonts w:ascii="Tahoma" w:hAnsi="Tahoma" w:cs="Tahoma"/>
          <w:bCs/>
        </w:rPr>
        <w:t>ion of</w:t>
      </w:r>
      <w:r w:rsidRPr="004E1ACC">
        <w:rPr>
          <w:rFonts w:ascii="Tahoma" w:hAnsi="Tahoma" w:cs="Tahoma"/>
          <w:bCs/>
        </w:rPr>
        <w:t xml:space="preserve"> section numbers</w:t>
      </w:r>
    </w:p>
    <w:p w:rsidR="00892091" w:rsidRPr="004E1ACC" w:rsidRDefault="00892091" w:rsidP="00892091">
      <w:pPr>
        <w:jc w:val="center"/>
        <w:rPr>
          <w:rFonts w:ascii="Tahoma" w:hAnsi="Tahoma" w:cs="Tahoma"/>
          <w:vertAlign w:val="subscript"/>
        </w:rPr>
      </w:pPr>
    </w:p>
    <w:p w:rsidR="00892091" w:rsidRPr="004B30D7" w:rsidRDefault="00892091" w:rsidP="004B30D7">
      <w:pPr>
        <w:pStyle w:val="ListParagraph"/>
        <w:numPr>
          <w:ilvl w:val="1"/>
          <w:numId w:val="20"/>
        </w:numPr>
        <w:rPr>
          <w:rFonts w:ascii="Tahoma" w:hAnsi="Tahoma" w:cs="Tahoma"/>
          <w:sz w:val="22"/>
          <w:szCs w:val="22"/>
        </w:rPr>
      </w:pPr>
      <w:r w:rsidRPr="004B30D7">
        <w:rPr>
          <w:rFonts w:ascii="Tahoma" w:hAnsi="Tahoma" w:cs="Tahoma"/>
          <w:sz w:val="22"/>
          <w:szCs w:val="22"/>
        </w:rPr>
        <w:t>For full-term day classes, section numbers should run 01, 02, 03, etc.</w:t>
      </w:r>
    </w:p>
    <w:p w:rsidR="00892091" w:rsidRPr="004E1ACC" w:rsidRDefault="00892091" w:rsidP="00892091">
      <w:pPr>
        <w:rPr>
          <w:rFonts w:ascii="Tahoma" w:hAnsi="Tahoma" w:cs="Tahoma"/>
          <w:sz w:val="22"/>
          <w:szCs w:val="22"/>
        </w:rPr>
      </w:pPr>
    </w:p>
    <w:p w:rsidR="00892091" w:rsidRPr="004E1ACC" w:rsidRDefault="00892091" w:rsidP="004B30D7">
      <w:pPr>
        <w:pStyle w:val="BodyTextIndent"/>
        <w:numPr>
          <w:ilvl w:val="1"/>
          <w:numId w:val="20"/>
        </w:numPr>
        <w:rPr>
          <w:rFonts w:ascii="Tahoma" w:hAnsi="Tahoma" w:cs="Tahoma"/>
          <w:b w:val="0"/>
          <w:color w:val="auto"/>
          <w:sz w:val="22"/>
          <w:szCs w:val="22"/>
        </w:rPr>
      </w:pPr>
      <w:r w:rsidRPr="004E1ACC">
        <w:rPr>
          <w:rFonts w:ascii="Tahoma" w:hAnsi="Tahoma" w:cs="Tahoma"/>
          <w:b w:val="0"/>
          <w:color w:val="auto"/>
          <w:sz w:val="22"/>
          <w:szCs w:val="22"/>
        </w:rPr>
        <w:t>For full-term evening classes, section numbers should run 50, 51, 52, etc.</w:t>
      </w:r>
    </w:p>
    <w:p w:rsidR="00892091" w:rsidRPr="004E1ACC" w:rsidRDefault="00892091" w:rsidP="00892091">
      <w:pPr>
        <w:rPr>
          <w:rFonts w:ascii="Tahoma" w:hAnsi="Tahoma" w:cs="Tahoma"/>
          <w:sz w:val="22"/>
          <w:szCs w:val="22"/>
        </w:rPr>
      </w:pPr>
    </w:p>
    <w:p w:rsidR="00892091" w:rsidRPr="004E1ACC" w:rsidRDefault="00892091" w:rsidP="004B30D7">
      <w:pPr>
        <w:pStyle w:val="BodyTextIndent"/>
        <w:numPr>
          <w:ilvl w:val="1"/>
          <w:numId w:val="20"/>
        </w:numPr>
        <w:rPr>
          <w:rFonts w:ascii="Tahoma" w:hAnsi="Tahoma" w:cs="Tahoma"/>
          <w:b w:val="0"/>
          <w:color w:val="auto"/>
          <w:sz w:val="22"/>
          <w:szCs w:val="22"/>
        </w:rPr>
      </w:pPr>
      <w:r w:rsidRPr="004E1ACC">
        <w:rPr>
          <w:rFonts w:ascii="Tahoma" w:hAnsi="Tahoma" w:cs="Tahoma"/>
          <w:b w:val="0"/>
          <w:color w:val="auto"/>
          <w:sz w:val="22"/>
          <w:szCs w:val="22"/>
        </w:rPr>
        <w:t xml:space="preserve">For short-term classes, look to the month.  For instance, a day class beginning in September would have section number 10. </w:t>
      </w:r>
    </w:p>
    <w:p w:rsidR="00892091" w:rsidRPr="004E1ACC" w:rsidRDefault="00892091" w:rsidP="00892091">
      <w:pPr>
        <w:pStyle w:val="ListParagraph"/>
        <w:rPr>
          <w:rFonts w:ascii="Tahoma" w:hAnsi="Tahoma" w:cs="Tahoma"/>
          <w:sz w:val="22"/>
          <w:szCs w:val="22"/>
        </w:rPr>
      </w:pPr>
    </w:p>
    <w:p w:rsidR="00892091" w:rsidRPr="004E1ACC" w:rsidRDefault="00892091" w:rsidP="004B30D7">
      <w:pPr>
        <w:pStyle w:val="BodyTextIndent"/>
        <w:numPr>
          <w:ilvl w:val="1"/>
          <w:numId w:val="20"/>
        </w:numPr>
        <w:rPr>
          <w:rFonts w:ascii="Tahoma" w:hAnsi="Tahoma" w:cs="Tahoma"/>
          <w:b w:val="0"/>
          <w:color w:val="auto"/>
          <w:sz w:val="22"/>
          <w:szCs w:val="22"/>
        </w:rPr>
      </w:pPr>
      <w:r w:rsidRPr="004E1ACC">
        <w:rPr>
          <w:rFonts w:ascii="Tahoma" w:hAnsi="Tahoma" w:cs="Tahoma"/>
          <w:b w:val="0"/>
          <w:color w:val="auto"/>
          <w:sz w:val="22"/>
          <w:szCs w:val="22"/>
        </w:rPr>
        <w:t>Online classes use 99, 98, 97, 96, etc</w:t>
      </w:r>
    </w:p>
    <w:p w:rsidR="00892091" w:rsidRPr="004E1ACC" w:rsidRDefault="00892091" w:rsidP="00892091">
      <w:pPr>
        <w:pStyle w:val="ListParagraph"/>
        <w:rPr>
          <w:rFonts w:ascii="Tahoma" w:hAnsi="Tahoma" w:cs="Tahoma"/>
          <w:sz w:val="22"/>
          <w:szCs w:val="22"/>
        </w:rPr>
      </w:pPr>
    </w:p>
    <w:p w:rsidR="00110A19" w:rsidRPr="004B30D7" w:rsidRDefault="00892091" w:rsidP="00C2435D">
      <w:pPr>
        <w:pStyle w:val="BodyTextIndent"/>
        <w:numPr>
          <w:ilvl w:val="1"/>
          <w:numId w:val="20"/>
        </w:numPr>
        <w:rPr>
          <w:rFonts w:ascii="Tahoma" w:hAnsi="Tahoma" w:cs="Tahoma"/>
          <w:b w:val="0"/>
          <w:color w:val="auto"/>
          <w:sz w:val="22"/>
          <w:szCs w:val="22"/>
        </w:rPr>
      </w:pPr>
      <w:r w:rsidRPr="004B30D7">
        <w:rPr>
          <w:rFonts w:ascii="Tahoma" w:hAnsi="Tahoma" w:cs="Tahoma"/>
          <w:b w:val="0"/>
          <w:color w:val="auto"/>
          <w:sz w:val="22"/>
          <w:szCs w:val="22"/>
        </w:rPr>
        <w:t>Classes taught at the high school</w:t>
      </w:r>
      <w:r w:rsidR="00110A19" w:rsidRPr="004B30D7">
        <w:rPr>
          <w:rFonts w:ascii="Tahoma" w:hAnsi="Tahoma" w:cs="Tahoma"/>
          <w:b w:val="0"/>
          <w:color w:val="auto"/>
          <w:sz w:val="22"/>
          <w:szCs w:val="22"/>
        </w:rPr>
        <w:t xml:space="preserve"> should include H, C or J. </w:t>
      </w:r>
    </w:p>
    <w:p w:rsidR="00110A19" w:rsidRPr="004E1ACC" w:rsidRDefault="00892091" w:rsidP="004B30D7">
      <w:pPr>
        <w:pStyle w:val="BodyTextIndent"/>
        <w:numPr>
          <w:ilvl w:val="0"/>
          <w:numId w:val="29"/>
        </w:numPr>
        <w:rPr>
          <w:rFonts w:ascii="Tahoma" w:hAnsi="Tahoma" w:cs="Tahoma"/>
          <w:b w:val="0"/>
          <w:color w:val="auto"/>
          <w:sz w:val="22"/>
          <w:szCs w:val="22"/>
        </w:rPr>
      </w:pPr>
      <w:r w:rsidRPr="004E1ACC">
        <w:rPr>
          <w:rFonts w:ascii="Tahoma" w:hAnsi="Tahoma" w:cs="Tahoma"/>
          <w:b w:val="0"/>
          <w:color w:val="auto"/>
          <w:sz w:val="22"/>
          <w:szCs w:val="22"/>
        </w:rPr>
        <w:t xml:space="preserve">H01, H02, H03, </w:t>
      </w:r>
      <w:r w:rsidR="00110A19" w:rsidRPr="004E1ACC">
        <w:rPr>
          <w:rFonts w:ascii="Tahoma" w:hAnsi="Tahoma" w:cs="Tahoma"/>
          <w:b w:val="0"/>
          <w:color w:val="auto"/>
          <w:sz w:val="22"/>
          <w:szCs w:val="22"/>
        </w:rPr>
        <w:t xml:space="preserve">H99, </w:t>
      </w:r>
      <w:r w:rsidRPr="004E1ACC">
        <w:rPr>
          <w:rFonts w:ascii="Tahoma" w:hAnsi="Tahoma" w:cs="Tahoma"/>
          <w:b w:val="0"/>
          <w:color w:val="auto"/>
          <w:sz w:val="22"/>
          <w:szCs w:val="22"/>
        </w:rPr>
        <w:t xml:space="preserve">etc=dual enrollment high school </w:t>
      </w:r>
      <w:r w:rsidR="00110A19" w:rsidRPr="004E1ACC">
        <w:rPr>
          <w:rFonts w:ascii="Tahoma" w:hAnsi="Tahoma" w:cs="Tahoma"/>
          <w:b w:val="0"/>
          <w:color w:val="auto"/>
          <w:sz w:val="22"/>
          <w:szCs w:val="22"/>
        </w:rPr>
        <w:t>in</w:t>
      </w:r>
      <w:r w:rsidRPr="004E1ACC">
        <w:rPr>
          <w:rFonts w:ascii="Tahoma" w:hAnsi="Tahoma" w:cs="Tahoma"/>
          <w:b w:val="0"/>
          <w:color w:val="auto"/>
          <w:sz w:val="22"/>
          <w:szCs w:val="22"/>
        </w:rPr>
        <w:t>structor</w:t>
      </w:r>
      <w:r w:rsidR="00110A19" w:rsidRPr="004E1ACC">
        <w:rPr>
          <w:rFonts w:ascii="Tahoma" w:hAnsi="Tahoma" w:cs="Tahoma"/>
          <w:b w:val="0"/>
          <w:color w:val="auto"/>
          <w:sz w:val="22"/>
          <w:szCs w:val="22"/>
        </w:rPr>
        <w:t xml:space="preserve"> </w:t>
      </w:r>
    </w:p>
    <w:p w:rsidR="00110A19" w:rsidRPr="004E1ACC" w:rsidRDefault="00892091" w:rsidP="004B30D7">
      <w:pPr>
        <w:pStyle w:val="BodyTextIndent"/>
        <w:numPr>
          <w:ilvl w:val="0"/>
          <w:numId w:val="29"/>
        </w:numPr>
        <w:rPr>
          <w:rFonts w:ascii="Tahoma" w:hAnsi="Tahoma" w:cs="Tahoma"/>
          <w:b w:val="0"/>
          <w:color w:val="auto"/>
          <w:sz w:val="22"/>
          <w:szCs w:val="22"/>
        </w:rPr>
      </w:pPr>
      <w:r w:rsidRPr="004E1ACC">
        <w:rPr>
          <w:rFonts w:ascii="Tahoma" w:hAnsi="Tahoma" w:cs="Tahoma"/>
          <w:b w:val="0"/>
          <w:color w:val="auto"/>
          <w:sz w:val="22"/>
          <w:szCs w:val="22"/>
        </w:rPr>
        <w:t>C01, C02, C03,</w:t>
      </w:r>
      <w:r w:rsidR="00110A19" w:rsidRPr="004E1ACC">
        <w:rPr>
          <w:rFonts w:ascii="Tahoma" w:hAnsi="Tahoma" w:cs="Tahoma"/>
          <w:b w:val="0"/>
          <w:color w:val="auto"/>
          <w:sz w:val="22"/>
          <w:szCs w:val="22"/>
        </w:rPr>
        <w:t xml:space="preserve"> C99, </w:t>
      </w:r>
      <w:r w:rsidRPr="004E1ACC">
        <w:rPr>
          <w:rFonts w:ascii="Tahoma" w:hAnsi="Tahoma" w:cs="Tahoma"/>
          <w:b w:val="0"/>
          <w:color w:val="auto"/>
          <w:sz w:val="22"/>
          <w:szCs w:val="22"/>
        </w:rPr>
        <w:t>etc=dual enrollment college instructor</w:t>
      </w:r>
    </w:p>
    <w:p w:rsidR="00892091" w:rsidRDefault="00892091" w:rsidP="004B30D7">
      <w:pPr>
        <w:pStyle w:val="BodyTextIndent"/>
        <w:numPr>
          <w:ilvl w:val="0"/>
          <w:numId w:val="29"/>
        </w:numPr>
        <w:rPr>
          <w:rFonts w:ascii="Tahoma" w:hAnsi="Tahoma" w:cs="Tahoma"/>
          <w:b w:val="0"/>
          <w:color w:val="auto"/>
        </w:rPr>
      </w:pPr>
      <w:r w:rsidRPr="004E1ACC">
        <w:rPr>
          <w:rFonts w:ascii="Tahoma" w:hAnsi="Tahoma" w:cs="Tahoma"/>
          <w:b w:val="0"/>
          <w:color w:val="auto"/>
          <w:sz w:val="22"/>
          <w:szCs w:val="22"/>
        </w:rPr>
        <w:t>J01, J02, J03,</w:t>
      </w:r>
      <w:r w:rsidR="00110A19" w:rsidRPr="004E1ACC">
        <w:rPr>
          <w:rFonts w:ascii="Tahoma" w:hAnsi="Tahoma" w:cs="Tahoma"/>
          <w:b w:val="0"/>
          <w:color w:val="auto"/>
          <w:sz w:val="22"/>
          <w:szCs w:val="22"/>
        </w:rPr>
        <w:t xml:space="preserve"> J99, </w:t>
      </w:r>
      <w:r w:rsidRPr="004E1ACC">
        <w:rPr>
          <w:rFonts w:ascii="Tahoma" w:hAnsi="Tahoma" w:cs="Tahoma"/>
          <w:b w:val="0"/>
          <w:color w:val="auto"/>
          <w:sz w:val="22"/>
          <w:szCs w:val="22"/>
        </w:rPr>
        <w:t>etc=dual enrollment jointly taught by high school and college instructor</w:t>
      </w:r>
      <w:r w:rsidRPr="004E1ACC">
        <w:rPr>
          <w:rFonts w:ascii="Tahoma" w:hAnsi="Tahoma" w:cs="Tahoma"/>
          <w:b w:val="0"/>
          <w:color w:val="auto"/>
        </w:rPr>
        <w:t xml:space="preserve"> </w:t>
      </w:r>
    </w:p>
    <w:p w:rsidR="004B30D7" w:rsidRPr="004E1ACC" w:rsidRDefault="004B30D7" w:rsidP="004B30D7">
      <w:pPr>
        <w:jc w:val="center"/>
        <w:rPr>
          <w:rFonts w:ascii="Tahoma" w:hAnsi="Tahoma" w:cs="Tahoma"/>
          <w:vertAlign w:val="subscript"/>
        </w:rPr>
      </w:pPr>
    </w:p>
    <w:tbl>
      <w:tblPr>
        <w:tblW w:w="0" w:type="auto"/>
        <w:tblInd w:w="2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1800"/>
        <w:gridCol w:w="1800"/>
      </w:tblGrid>
      <w:tr w:rsidR="004B30D7" w:rsidRPr="004E1ACC" w:rsidTr="00FC5994">
        <w:tc>
          <w:tcPr>
            <w:tcW w:w="2340" w:type="dxa"/>
            <w:shd w:val="clear" w:color="auto" w:fill="E6E6E6"/>
          </w:tcPr>
          <w:p w:rsidR="004B30D7" w:rsidRPr="004E1ACC" w:rsidRDefault="004B30D7" w:rsidP="00FC5994">
            <w:pPr>
              <w:rPr>
                <w:rFonts w:ascii="Tahoma" w:hAnsi="Tahoma" w:cs="Tahoma"/>
                <w:sz w:val="28"/>
                <w:vertAlign w:val="subscript"/>
              </w:rPr>
            </w:pPr>
            <w:r w:rsidRPr="004E1ACC">
              <w:rPr>
                <w:rFonts w:ascii="Tahoma" w:hAnsi="Tahoma" w:cs="Tahoma"/>
                <w:sz w:val="28"/>
                <w:vertAlign w:val="subscript"/>
              </w:rPr>
              <w:t xml:space="preserve">      </w:t>
            </w:r>
          </w:p>
          <w:p w:rsidR="004B30D7" w:rsidRPr="004E1ACC" w:rsidRDefault="004B30D7" w:rsidP="00FC5994">
            <w:pPr>
              <w:rPr>
                <w:rFonts w:ascii="Tahoma" w:hAnsi="Tahoma" w:cs="Tahoma"/>
                <w:sz w:val="28"/>
                <w:vertAlign w:val="subscript"/>
              </w:rPr>
            </w:pPr>
            <w:r w:rsidRPr="004E1ACC">
              <w:rPr>
                <w:rFonts w:ascii="Tahoma" w:hAnsi="Tahoma" w:cs="Tahoma"/>
                <w:sz w:val="28"/>
                <w:vertAlign w:val="subscript"/>
              </w:rPr>
              <w:t xml:space="preserve">         FALL</w:t>
            </w:r>
          </w:p>
        </w:tc>
        <w:tc>
          <w:tcPr>
            <w:tcW w:w="1800" w:type="dxa"/>
            <w:shd w:val="clear" w:color="auto" w:fill="E6E6E6"/>
          </w:tcPr>
          <w:p w:rsidR="004B30D7" w:rsidRPr="004E1ACC" w:rsidRDefault="004B30D7" w:rsidP="00FC5994">
            <w:pPr>
              <w:jc w:val="center"/>
              <w:rPr>
                <w:rFonts w:ascii="Tahoma" w:hAnsi="Tahoma" w:cs="Tahoma"/>
                <w:sz w:val="28"/>
                <w:vertAlign w:val="subscript"/>
              </w:rPr>
            </w:pPr>
            <w:r w:rsidRPr="004E1ACC">
              <w:rPr>
                <w:rFonts w:ascii="Tahoma" w:hAnsi="Tahoma" w:cs="Tahoma"/>
                <w:sz w:val="28"/>
                <w:vertAlign w:val="subscript"/>
              </w:rPr>
              <w:t xml:space="preserve">DAY </w:t>
            </w:r>
          </w:p>
          <w:p w:rsidR="004B30D7" w:rsidRPr="004E1ACC" w:rsidRDefault="004B30D7" w:rsidP="00FC5994">
            <w:pPr>
              <w:jc w:val="center"/>
              <w:rPr>
                <w:rFonts w:ascii="Tahoma" w:hAnsi="Tahoma" w:cs="Tahoma"/>
                <w:sz w:val="28"/>
                <w:vertAlign w:val="subscript"/>
              </w:rPr>
            </w:pPr>
            <w:r w:rsidRPr="004E1ACC">
              <w:rPr>
                <w:rFonts w:ascii="Tahoma" w:hAnsi="Tahoma" w:cs="Tahoma"/>
                <w:sz w:val="28"/>
                <w:vertAlign w:val="subscript"/>
              </w:rPr>
              <w:t>(6:00 AM-4:30 PM)</w:t>
            </w:r>
          </w:p>
        </w:tc>
        <w:tc>
          <w:tcPr>
            <w:tcW w:w="1800" w:type="dxa"/>
            <w:shd w:val="clear" w:color="auto" w:fill="E6E6E6"/>
          </w:tcPr>
          <w:p w:rsidR="004B30D7" w:rsidRPr="004E1ACC" w:rsidRDefault="004B30D7" w:rsidP="00FC5994">
            <w:pPr>
              <w:jc w:val="center"/>
              <w:rPr>
                <w:rFonts w:ascii="Tahoma" w:hAnsi="Tahoma" w:cs="Tahoma"/>
                <w:sz w:val="28"/>
                <w:vertAlign w:val="subscript"/>
              </w:rPr>
            </w:pPr>
            <w:r w:rsidRPr="004E1ACC">
              <w:rPr>
                <w:rFonts w:ascii="Tahoma" w:hAnsi="Tahoma" w:cs="Tahoma"/>
                <w:sz w:val="28"/>
                <w:vertAlign w:val="subscript"/>
              </w:rPr>
              <w:t>EVENING</w:t>
            </w:r>
          </w:p>
          <w:p w:rsidR="004B30D7" w:rsidRPr="004E1ACC" w:rsidRDefault="004B30D7" w:rsidP="00FC5994">
            <w:pPr>
              <w:jc w:val="center"/>
              <w:rPr>
                <w:rFonts w:ascii="Tahoma" w:hAnsi="Tahoma" w:cs="Tahoma"/>
                <w:sz w:val="28"/>
                <w:vertAlign w:val="subscript"/>
              </w:rPr>
            </w:pPr>
            <w:r w:rsidRPr="004E1ACC">
              <w:rPr>
                <w:rFonts w:ascii="Tahoma" w:hAnsi="Tahoma" w:cs="Tahoma"/>
                <w:sz w:val="28"/>
                <w:vertAlign w:val="subscript"/>
              </w:rPr>
              <w:t>(4:30-10:00 PM)</w:t>
            </w:r>
          </w:p>
        </w:tc>
      </w:tr>
      <w:tr w:rsidR="004B30D7" w:rsidRPr="004E1ACC" w:rsidTr="00FC5994">
        <w:tc>
          <w:tcPr>
            <w:tcW w:w="2340" w:type="dxa"/>
          </w:tcPr>
          <w:p w:rsidR="004B30D7" w:rsidRPr="004E1ACC" w:rsidRDefault="004B30D7" w:rsidP="00FC5994">
            <w:pPr>
              <w:rPr>
                <w:rFonts w:ascii="Tahoma" w:hAnsi="Tahoma" w:cs="Tahoma"/>
                <w:sz w:val="28"/>
                <w:vertAlign w:val="subscript"/>
              </w:rPr>
            </w:pPr>
            <w:r w:rsidRPr="004E1ACC">
              <w:rPr>
                <w:rFonts w:ascii="Tahoma" w:hAnsi="Tahoma" w:cs="Tahoma"/>
                <w:sz w:val="28"/>
                <w:vertAlign w:val="subscript"/>
              </w:rPr>
              <w:t>August</w:t>
            </w:r>
          </w:p>
        </w:tc>
        <w:tc>
          <w:tcPr>
            <w:tcW w:w="1800" w:type="dxa"/>
          </w:tcPr>
          <w:p w:rsidR="004B30D7" w:rsidRPr="004E1ACC" w:rsidRDefault="004B30D7" w:rsidP="00FC5994">
            <w:pPr>
              <w:jc w:val="center"/>
              <w:rPr>
                <w:rFonts w:ascii="Tahoma" w:hAnsi="Tahoma" w:cs="Tahoma"/>
                <w:sz w:val="28"/>
                <w:vertAlign w:val="subscript"/>
              </w:rPr>
            </w:pPr>
            <w:r w:rsidRPr="004E1ACC">
              <w:rPr>
                <w:rFonts w:ascii="Tahoma" w:hAnsi="Tahoma" w:cs="Tahoma"/>
                <w:sz w:val="28"/>
                <w:vertAlign w:val="subscript"/>
              </w:rPr>
              <w:t>01</w:t>
            </w:r>
          </w:p>
        </w:tc>
        <w:tc>
          <w:tcPr>
            <w:tcW w:w="1800" w:type="dxa"/>
          </w:tcPr>
          <w:p w:rsidR="004B30D7" w:rsidRPr="004E1ACC" w:rsidRDefault="004B30D7" w:rsidP="00FC5994">
            <w:pPr>
              <w:jc w:val="center"/>
              <w:rPr>
                <w:rFonts w:ascii="Tahoma" w:hAnsi="Tahoma" w:cs="Tahoma"/>
                <w:sz w:val="28"/>
                <w:vertAlign w:val="subscript"/>
              </w:rPr>
            </w:pPr>
            <w:r w:rsidRPr="004E1ACC">
              <w:rPr>
                <w:rFonts w:ascii="Tahoma" w:hAnsi="Tahoma" w:cs="Tahoma"/>
                <w:sz w:val="28"/>
                <w:vertAlign w:val="subscript"/>
              </w:rPr>
              <w:t>50</w:t>
            </w:r>
          </w:p>
        </w:tc>
      </w:tr>
      <w:tr w:rsidR="004B30D7" w:rsidRPr="004E1ACC" w:rsidTr="00FC5994">
        <w:tc>
          <w:tcPr>
            <w:tcW w:w="2340" w:type="dxa"/>
          </w:tcPr>
          <w:p w:rsidR="004B30D7" w:rsidRPr="004E1ACC" w:rsidRDefault="004B30D7" w:rsidP="00FC5994">
            <w:pPr>
              <w:rPr>
                <w:rFonts w:ascii="Tahoma" w:hAnsi="Tahoma" w:cs="Tahoma"/>
                <w:sz w:val="28"/>
                <w:vertAlign w:val="subscript"/>
              </w:rPr>
            </w:pPr>
            <w:r w:rsidRPr="004E1ACC">
              <w:rPr>
                <w:rFonts w:ascii="Tahoma" w:hAnsi="Tahoma" w:cs="Tahoma"/>
                <w:sz w:val="28"/>
                <w:vertAlign w:val="subscript"/>
              </w:rPr>
              <w:t>September</w:t>
            </w:r>
          </w:p>
        </w:tc>
        <w:tc>
          <w:tcPr>
            <w:tcW w:w="1800" w:type="dxa"/>
          </w:tcPr>
          <w:p w:rsidR="004B30D7" w:rsidRPr="004E1ACC" w:rsidRDefault="004B30D7" w:rsidP="00FC5994">
            <w:pPr>
              <w:jc w:val="center"/>
              <w:rPr>
                <w:rFonts w:ascii="Tahoma" w:hAnsi="Tahoma" w:cs="Tahoma"/>
                <w:sz w:val="28"/>
                <w:vertAlign w:val="subscript"/>
              </w:rPr>
            </w:pPr>
            <w:r w:rsidRPr="004E1ACC">
              <w:rPr>
                <w:rFonts w:ascii="Tahoma" w:hAnsi="Tahoma" w:cs="Tahoma"/>
                <w:sz w:val="28"/>
                <w:vertAlign w:val="subscript"/>
              </w:rPr>
              <w:t>10</w:t>
            </w:r>
          </w:p>
        </w:tc>
        <w:tc>
          <w:tcPr>
            <w:tcW w:w="1800" w:type="dxa"/>
          </w:tcPr>
          <w:p w:rsidR="004B30D7" w:rsidRPr="004E1ACC" w:rsidRDefault="004B30D7" w:rsidP="00FC5994">
            <w:pPr>
              <w:jc w:val="center"/>
              <w:rPr>
                <w:rFonts w:ascii="Tahoma" w:hAnsi="Tahoma" w:cs="Tahoma"/>
                <w:sz w:val="28"/>
                <w:vertAlign w:val="subscript"/>
              </w:rPr>
            </w:pPr>
            <w:r w:rsidRPr="004E1ACC">
              <w:rPr>
                <w:rFonts w:ascii="Tahoma" w:hAnsi="Tahoma" w:cs="Tahoma"/>
                <w:sz w:val="28"/>
                <w:vertAlign w:val="subscript"/>
              </w:rPr>
              <w:t>60</w:t>
            </w:r>
          </w:p>
        </w:tc>
      </w:tr>
      <w:tr w:rsidR="004B30D7" w:rsidRPr="004E1ACC" w:rsidTr="00FC5994">
        <w:tc>
          <w:tcPr>
            <w:tcW w:w="2340" w:type="dxa"/>
          </w:tcPr>
          <w:p w:rsidR="004B30D7" w:rsidRPr="004E1ACC" w:rsidRDefault="004B30D7" w:rsidP="00FC5994">
            <w:pPr>
              <w:rPr>
                <w:rFonts w:ascii="Tahoma" w:hAnsi="Tahoma" w:cs="Tahoma"/>
                <w:sz w:val="28"/>
                <w:vertAlign w:val="subscript"/>
              </w:rPr>
            </w:pPr>
            <w:r w:rsidRPr="004E1ACC">
              <w:rPr>
                <w:rFonts w:ascii="Tahoma" w:hAnsi="Tahoma" w:cs="Tahoma"/>
                <w:sz w:val="28"/>
                <w:vertAlign w:val="subscript"/>
              </w:rPr>
              <w:t>October</w:t>
            </w:r>
          </w:p>
        </w:tc>
        <w:tc>
          <w:tcPr>
            <w:tcW w:w="1800" w:type="dxa"/>
          </w:tcPr>
          <w:p w:rsidR="004B30D7" w:rsidRPr="004E1ACC" w:rsidRDefault="004B30D7" w:rsidP="00FC5994">
            <w:pPr>
              <w:jc w:val="center"/>
              <w:rPr>
                <w:rFonts w:ascii="Tahoma" w:hAnsi="Tahoma" w:cs="Tahoma"/>
                <w:sz w:val="28"/>
                <w:vertAlign w:val="subscript"/>
              </w:rPr>
            </w:pPr>
            <w:r w:rsidRPr="004E1ACC">
              <w:rPr>
                <w:rFonts w:ascii="Tahoma" w:hAnsi="Tahoma" w:cs="Tahoma"/>
                <w:sz w:val="28"/>
                <w:vertAlign w:val="subscript"/>
              </w:rPr>
              <w:t>20</w:t>
            </w:r>
          </w:p>
        </w:tc>
        <w:tc>
          <w:tcPr>
            <w:tcW w:w="1800" w:type="dxa"/>
          </w:tcPr>
          <w:p w:rsidR="004B30D7" w:rsidRPr="004E1ACC" w:rsidRDefault="004B30D7" w:rsidP="00FC5994">
            <w:pPr>
              <w:jc w:val="center"/>
              <w:rPr>
                <w:rFonts w:ascii="Tahoma" w:hAnsi="Tahoma" w:cs="Tahoma"/>
                <w:sz w:val="28"/>
                <w:vertAlign w:val="subscript"/>
              </w:rPr>
            </w:pPr>
            <w:r w:rsidRPr="004E1ACC">
              <w:rPr>
                <w:rFonts w:ascii="Tahoma" w:hAnsi="Tahoma" w:cs="Tahoma"/>
                <w:sz w:val="28"/>
                <w:vertAlign w:val="subscript"/>
              </w:rPr>
              <w:t>70</w:t>
            </w:r>
          </w:p>
        </w:tc>
      </w:tr>
      <w:tr w:rsidR="004B30D7" w:rsidRPr="004E1ACC" w:rsidTr="00FC5994">
        <w:tc>
          <w:tcPr>
            <w:tcW w:w="2340" w:type="dxa"/>
          </w:tcPr>
          <w:p w:rsidR="004B30D7" w:rsidRPr="004E1ACC" w:rsidRDefault="004B30D7" w:rsidP="00FC5994">
            <w:pPr>
              <w:rPr>
                <w:rFonts w:ascii="Tahoma" w:hAnsi="Tahoma" w:cs="Tahoma"/>
                <w:sz w:val="28"/>
                <w:vertAlign w:val="subscript"/>
              </w:rPr>
            </w:pPr>
            <w:r w:rsidRPr="004E1ACC">
              <w:rPr>
                <w:rFonts w:ascii="Tahoma" w:hAnsi="Tahoma" w:cs="Tahoma"/>
                <w:sz w:val="28"/>
                <w:vertAlign w:val="subscript"/>
              </w:rPr>
              <w:t>November</w:t>
            </w:r>
          </w:p>
        </w:tc>
        <w:tc>
          <w:tcPr>
            <w:tcW w:w="1800" w:type="dxa"/>
          </w:tcPr>
          <w:p w:rsidR="004B30D7" w:rsidRPr="004E1ACC" w:rsidRDefault="004B30D7" w:rsidP="00FC5994">
            <w:pPr>
              <w:jc w:val="center"/>
              <w:rPr>
                <w:rFonts w:ascii="Tahoma" w:hAnsi="Tahoma" w:cs="Tahoma"/>
                <w:sz w:val="28"/>
                <w:vertAlign w:val="subscript"/>
              </w:rPr>
            </w:pPr>
            <w:r w:rsidRPr="004E1ACC">
              <w:rPr>
                <w:rFonts w:ascii="Tahoma" w:hAnsi="Tahoma" w:cs="Tahoma"/>
                <w:sz w:val="28"/>
                <w:vertAlign w:val="subscript"/>
              </w:rPr>
              <w:t>30</w:t>
            </w:r>
          </w:p>
        </w:tc>
        <w:tc>
          <w:tcPr>
            <w:tcW w:w="1800" w:type="dxa"/>
          </w:tcPr>
          <w:p w:rsidR="004B30D7" w:rsidRPr="004E1ACC" w:rsidRDefault="004B30D7" w:rsidP="00FC5994">
            <w:pPr>
              <w:jc w:val="center"/>
              <w:rPr>
                <w:rFonts w:ascii="Tahoma" w:hAnsi="Tahoma" w:cs="Tahoma"/>
                <w:sz w:val="28"/>
                <w:vertAlign w:val="subscript"/>
              </w:rPr>
            </w:pPr>
            <w:r w:rsidRPr="004E1ACC">
              <w:rPr>
                <w:rFonts w:ascii="Tahoma" w:hAnsi="Tahoma" w:cs="Tahoma"/>
                <w:sz w:val="28"/>
                <w:vertAlign w:val="subscript"/>
              </w:rPr>
              <w:t>80</w:t>
            </w:r>
          </w:p>
        </w:tc>
      </w:tr>
      <w:tr w:rsidR="004B30D7" w:rsidRPr="004E1ACC" w:rsidTr="00FC5994">
        <w:tc>
          <w:tcPr>
            <w:tcW w:w="2340" w:type="dxa"/>
            <w:tcBorders>
              <w:bottom w:val="single" w:sz="4" w:space="0" w:color="auto"/>
            </w:tcBorders>
          </w:tcPr>
          <w:p w:rsidR="004B30D7" w:rsidRPr="004E1ACC" w:rsidRDefault="004B30D7" w:rsidP="00FC5994">
            <w:pPr>
              <w:rPr>
                <w:rFonts w:ascii="Tahoma" w:hAnsi="Tahoma" w:cs="Tahoma"/>
                <w:sz w:val="28"/>
                <w:vertAlign w:val="subscript"/>
              </w:rPr>
            </w:pPr>
            <w:r w:rsidRPr="004E1ACC">
              <w:rPr>
                <w:rFonts w:ascii="Tahoma" w:hAnsi="Tahoma" w:cs="Tahoma"/>
                <w:sz w:val="28"/>
                <w:vertAlign w:val="subscript"/>
              </w:rPr>
              <w:t>December</w:t>
            </w:r>
          </w:p>
        </w:tc>
        <w:tc>
          <w:tcPr>
            <w:tcW w:w="1800" w:type="dxa"/>
            <w:tcBorders>
              <w:bottom w:val="single" w:sz="4" w:space="0" w:color="auto"/>
            </w:tcBorders>
          </w:tcPr>
          <w:p w:rsidR="004B30D7" w:rsidRPr="004E1ACC" w:rsidRDefault="004B30D7" w:rsidP="00FC5994">
            <w:pPr>
              <w:jc w:val="center"/>
              <w:rPr>
                <w:rFonts w:ascii="Tahoma" w:hAnsi="Tahoma" w:cs="Tahoma"/>
                <w:sz w:val="28"/>
                <w:vertAlign w:val="subscript"/>
              </w:rPr>
            </w:pPr>
            <w:r w:rsidRPr="004E1ACC">
              <w:rPr>
                <w:rFonts w:ascii="Tahoma" w:hAnsi="Tahoma" w:cs="Tahoma"/>
                <w:sz w:val="28"/>
                <w:vertAlign w:val="subscript"/>
              </w:rPr>
              <w:t>40</w:t>
            </w:r>
          </w:p>
        </w:tc>
        <w:tc>
          <w:tcPr>
            <w:tcW w:w="1800" w:type="dxa"/>
            <w:tcBorders>
              <w:bottom w:val="single" w:sz="4" w:space="0" w:color="auto"/>
            </w:tcBorders>
          </w:tcPr>
          <w:p w:rsidR="004B30D7" w:rsidRPr="004E1ACC" w:rsidRDefault="004B30D7" w:rsidP="00FC5994">
            <w:pPr>
              <w:jc w:val="center"/>
              <w:rPr>
                <w:rFonts w:ascii="Tahoma" w:hAnsi="Tahoma" w:cs="Tahoma"/>
                <w:sz w:val="28"/>
                <w:vertAlign w:val="subscript"/>
              </w:rPr>
            </w:pPr>
            <w:r w:rsidRPr="004E1ACC">
              <w:rPr>
                <w:rFonts w:ascii="Tahoma" w:hAnsi="Tahoma" w:cs="Tahoma"/>
                <w:sz w:val="28"/>
                <w:vertAlign w:val="subscript"/>
              </w:rPr>
              <w:t>90</w:t>
            </w:r>
          </w:p>
        </w:tc>
      </w:tr>
      <w:tr w:rsidR="004B30D7" w:rsidRPr="004E1ACC" w:rsidTr="00FC5994">
        <w:tc>
          <w:tcPr>
            <w:tcW w:w="2340" w:type="dxa"/>
            <w:shd w:val="clear" w:color="auto" w:fill="E6E6E6"/>
          </w:tcPr>
          <w:p w:rsidR="004B30D7" w:rsidRPr="004E1ACC" w:rsidRDefault="004B30D7" w:rsidP="00FC5994">
            <w:pPr>
              <w:rPr>
                <w:rFonts w:ascii="Tahoma" w:hAnsi="Tahoma" w:cs="Tahoma"/>
                <w:sz w:val="28"/>
                <w:vertAlign w:val="subscript"/>
              </w:rPr>
            </w:pPr>
            <w:r w:rsidRPr="004E1ACC">
              <w:rPr>
                <w:rFonts w:ascii="Tahoma" w:hAnsi="Tahoma" w:cs="Tahoma"/>
                <w:sz w:val="28"/>
                <w:vertAlign w:val="subscript"/>
              </w:rPr>
              <w:t xml:space="preserve">        SPRING</w:t>
            </w:r>
          </w:p>
        </w:tc>
        <w:tc>
          <w:tcPr>
            <w:tcW w:w="1800" w:type="dxa"/>
            <w:shd w:val="clear" w:color="auto" w:fill="E6E6E6"/>
          </w:tcPr>
          <w:p w:rsidR="004B30D7" w:rsidRPr="004E1ACC" w:rsidRDefault="004B30D7" w:rsidP="00FC5994">
            <w:pPr>
              <w:jc w:val="center"/>
              <w:rPr>
                <w:rFonts w:ascii="Tahoma" w:hAnsi="Tahoma" w:cs="Tahoma"/>
                <w:sz w:val="28"/>
                <w:vertAlign w:val="subscript"/>
              </w:rPr>
            </w:pPr>
          </w:p>
        </w:tc>
        <w:tc>
          <w:tcPr>
            <w:tcW w:w="1800" w:type="dxa"/>
            <w:shd w:val="clear" w:color="auto" w:fill="E6E6E6"/>
          </w:tcPr>
          <w:p w:rsidR="004B30D7" w:rsidRPr="004E1ACC" w:rsidRDefault="004B30D7" w:rsidP="00FC5994">
            <w:pPr>
              <w:jc w:val="center"/>
              <w:rPr>
                <w:rFonts w:ascii="Tahoma" w:hAnsi="Tahoma" w:cs="Tahoma"/>
                <w:sz w:val="28"/>
                <w:vertAlign w:val="subscript"/>
              </w:rPr>
            </w:pPr>
          </w:p>
        </w:tc>
      </w:tr>
      <w:tr w:rsidR="004B30D7" w:rsidRPr="004E1ACC" w:rsidTr="00FC5994">
        <w:tc>
          <w:tcPr>
            <w:tcW w:w="2340" w:type="dxa"/>
          </w:tcPr>
          <w:p w:rsidR="004B30D7" w:rsidRPr="004E1ACC" w:rsidRDefault="004B30D7" w:rsidP="00FC5994">
            <w:pPr>
              <w:rPr>
                <w:rFonts w:ascii="Tahoma" w:hAnsi="Tahoma" w:cs="Tahoma"/>
                <w:sz w:val="28"/>
                <w:vertAlign w:val="subscript"/>
              </w:rPr>
            </w:pPr>
            <w:r w:rsidRPr="004E1ACC">
              <w:rPr>
                <w:rFonts w:ascii="Tahoma" w:hAnsi="Tahoma" w:cs="Tahoma"/>
                <w:sz w:val="28"/>
                <w:vertAlign w:val="subscript"/>
              </w:rPr>
              <w:t>January</w:t>
            </w:r>
          </w:p>
        </w:tc>
        <w:tc>
          <w:tcPr>
            <w:tcW w:w="1800" w:type="dxa"/>
          </w:tcPr>
          <w:p w:rsidR="004B30D7" w:rsidRPr="004E1ACC" w:rsidRDefault="004B30D7" w:rsidP="00FC5994">
            <w:pPr>
              <w:jc w:val="center"/>
              <w:rPr>
                <w:rFonts w:ascii="Tahoma" w:hAnsi="Tahoma" w:cs="Tahoma"/>
                <w:sz w:val="28"/>
                <w:vertAlign w:val="subscript"/>
              </w:rPr>
            </w:pPr>
            <w:r w:rsidRPr="004E1ACC">
              <w:rPr>
                <w:rFonts w:ascii="Tahoma" w:hAnsi="Tahoma" w:cs="Tahoma"/>
                <w:sz w:val="28"/>
                <w:vertAlign w:val="subscript"/>
              </w:rPr>
              <w:t>01</w:t>
            </w:r>
          </w:p>
        </w:tc>
        <w:tc>
          <w:tcPr>
            <w:tcW w:w="1800" w:type="dxa"/>
          </w:tcPr>
          <w:p w:rsidR="004B30D7" w:rsidRPr="004E1ACC" w:rsidRDefault="004B30D7" w:rsidP="00FC5994">
            <w:pPr>
              <w:jc w:val="center"/>
              <w:rPr>
                <w:rFonts w:ascii="Tahoma" w:hAnsi="Tahoma" w:cs="Tahoma"/>
                <w:sz w:val="28"/>
                <w:vertAlign w:val="subscript"/>
              </w:rPr>
            </w:pPr>
            <w:r w:rsidRPr="004E1ACC">
              <w:rPr>
                <w:rFonts w:ascii="Tahoma" w:hAnsi="Tahoma" w:cs="Tahoma"/>
                <w:sz w:val="28"/>
                <w:vertAlign w:val="subscript"/>
              </w:rPr>
              <w:t>50</w:t>
            </w:r>
          </w:p>
        </w:tc>
      </w:tr>
      <w:tr w:rsidR="004B30D7" w:rsidRPr="004E1ACC" w:rsidTr="00FC5994">
        <w:tc>
          <w:tcPr>
            <w:tcW w:w="2340" w:type="dxa"/>
          </w:tcPr>
          <w:p w:rsidR="004B30D7" w:rsidRPr="004E1ACC" w:rsidRDefault="004B30D7" w:rsidP="00FC5994">
            <w:pPr>
              <w:rPr>
                <w:rFonts w:ascii="Tahoma" w:hAnsi="Tahoma" w:cs="Tahoma"/>
                <w:sz w:val="28"/>
                <w:vertAlign w:val="subscript"/>
              </w:rPr>
            </w:pPr>
            <w:r w:rsidRPr="004E1ACC">
              <w:rPr>
                <w:rFonts w:ascii="Tahoma" w:hAnsi="Tahoma" w:cs="Tahoma"/>
                <w:sz w:val="28"/>
                <w:vertAlign w:val="subscript"/>
              </w:rPr>
              <w:t>February</w:t>
            </w:r>
          </w:p>
        </w:tc>
        <w:tc>
          <w:tcPr>
            <w:tcW w:w="1800" w:type="dxa"/>
          </w:tcPr>
          <w:p w:rsidR="004B30D7" w:rsidRPr="004E1ACC" w:rsidRDefault="004B30D7" w:rsidP="00FC5994">
            <w:pPr>
              <w:jc w:val="center"/>
              <w:rPr>
                <w:rFonts w:ascii="Tahoma" w:hAnsi="Tahoma" w:cs="Tahoma"/>
                <w:sz w:val="28"/>
                <w:vertAlign w:val="subscript"/>
              </w:rPr>
            </w:pPr>
            <w:r w:rsidRPr="004E1ACC">
              <w:rPr>
                <w:rFonts w:ascii="Tahoma" w:hAnsi="Tahoma" w:cs="Tahoma"/>
                <w:sz w:val="28"/>
                <w:vertAlign w:val="subscript"/>
              </w:rPr>
              <w:t>10</w:t>
            </w:r>
          </w:p>
        </w:tc>
        <w:tc>
          <w:tcPr>
            <w:tcW w:w="1800" w:type="dxa"/>
          </w:tcPr>
          <w:p w:rsidR="004B30D7" w:rsidRPr="004E1ACC" w:rsidRDefault="004B30D7" w:rsidP="00FC5994">
            <w:pPr>
              <w:jc w:val="center"/>
              <w:rPr>
                <w:rFonts w:ascii="Tahoma" w:hAnsi="Tahoma" w:cs="Tahoma"/>
                <w:sz w:val="28"/>
                <w:vertAlign w:val="subscript"/>
              </w:rPr>
            </w:pPr>
            <w:r w:rsidRPr="004E1ACC">
              <w:rPr>
                <w:rFonts w:ascii="Tahoma" w:hAnsi="Tahoma" w:cs="Tahoma"/>
                <w:sz w:val="28"/>
                <w:vertAlign w:val="subscript"/>
              </w:rPr>
              <w:t>60</w:t>
            </w:r>
          </w:p>
        </w:tc>
      </w:tr>
      <w:tr w:rsidR="004B30D7" w:rsidRPr="004E1ACC" w:rsidTr="00FC5994">
        <w:tc>
          <w:tcPr>
            <w:tcW w:w="2340" w:type="dxa"/>
          </w:tcPr>
          <w:p w:rsidR="004B30D7" w:rsidRPr="004E1ACC" w:rsidRDefault="004B30D7" w:rsidP="00FC5994">
            <w:pPr>
              <w:rPr>
                <w:rFonts w:ascii="Tahoma" w:hAnsi="Tahoma" w:cs="Tahoma"/>
                <w:sz w:val="28"/>
                <w:vertAlign w:val="subscript"/>
              </w:rPr>
            </w:pPr>
            <w:r w:rsidRPr="004E1ACC">
              <w:rPr>
                <w:rFonts w:ascii="Tahoma" w:hAnsi="Tahoma" w:cs="Tahoma"/>
                <w:sz w:val="28"/>
                <w:vertAlign w:val="subscript"/>
              </w:rPr>
              <w:t>March</w:t>
            </w:r>
          </w:p>
        </w:tc>
        <w:tc>
          <w:tcPr>
            <w:tcW w:w="1800" w:type="dxa"/>
          </w:tcPr>
          <w:p w:rsidR="004B30D7" w:rsidRPr="004E1ACC" w:rsidRDefault="004B30D7" w:rsidP="00FC5994">
            <w:pPr>
              <w:jc w:val="center"/>
              <w:rPr>
                <w:rFonts w:ascii="Tahoma" w:hAnsi="Tahoma" w:cs="Tahoma"/>
                <w:sz w:val="28"/>
                <w:vertAlign w:val="subscript"/>
              </w:rPr>
            </w:pPr>
            <w:r w:rsidRPr="004E1ACC">
              <w:rPr>
                <w:rFonts w:ascii="Tahoma" w:hAnsi="Tahoma" w:cs="Tahoma"/>
                <w:sz w:val="28"/>
                <w:vertAlign w:val="subscript"/>
              </w:rPr>
              <w:t>20</w:t>
            </w:r>
          </w:p>
        </w:tc>
        <w:tc>
          <w:tcPr>
            <w:tcW w:w="1800" w:type="dxa"/>
          </w:tcPr>
          <w:p w:rsidR="004B30D7" w:rsidRPr="004E1ACC" w:rsidRDefault="004B30D7" w:rsidP="00FC5994">
            <w:pPr>
              <w:jc w:val="center"/>
              <w:rPr>
                <w:rFonts w:ascii="Tahoma" w:hAnsi="Tahoma" w:cs="Tahoma"/>
                <w:sz w:val="28"/>
                <w:vertAlign w:val="subscript"/>
              </w:rPr>
            </w:pPr>
            <w:r w:rsidRPr="004E1ACC">
              <w:rPr>
                <w:rFonts w:ascii="Tahoma" w:hAnsi="Tahoma" w:cs="Tahoma"/>
                <w:sz w:val="28"/>
                <w:vertAlign w:val="subscript"/>
              </w:rPr>
              <w:t>70</w:t>
            </w:r>
          </w:p>
        </w:tc>
      </w:tr>
      <w:tr w:rsidR="004B30D7" w:rsidRPr="004E1ACC" w:rsidTr="00FC5994">
        <w:tc>
          <w:tcPr>
            <w:tcW w:w="2340" w:type="dxa"/>
          </w:tcPr>
          <w:p w:rsidR="004B30D7" w:rsidRPr="004E1ACC" w:rsidRDefault="004B30D7" w:rsidP="00FC5994">
            <w:pPr>
              <w:rPr>
                <w:rFonts w:ascii="Tahoma" w:hAnsi="Tahoma" w:cs="Tahoma"/>
                <w:sz w:val="28"/>
                <w:vertAlign w:val="subscript"/>
              </w:rPr>
            </w:pPr>
            <w:r w:rsidRPr="004E1ACC">
              <w:rPr>
                <w:rFonts w:ascii="Tahoma" w:hAnsi="Tahoma" w:cs="Tahoma"/>
                <w:sz w:val="28"/>
                <w:vertAlign w:val="subscript"/>
              </w:rPr>
              <w:t>April</w:t>
            </w:r>
          </w:p>
        </w:tc>
        <w:tc>
          <w:tcPr>
            <w:tcW w:w="1800" w:type="dxa"/>
          </w:tcPr>
          <w:p w:rsidR="004B30D7" w:rsidRPr="004E1ACC" w:rsidRDefault="004B30D7" w:rsidP="00FC5994">
            <w:pPr>
              <w:jc w:val="center"/>
              <w:rPr>
                <w:rFonts w:ascii="Tahoma" w:hAnsi="Tahoma" w:cs="Tahoma"/>
                <w:sz w:val="28"/>
                <w:vertAlign w:val="subscript"/>
              </w:rPr>
            </w:pPr>
            <w:r w:rsidRPr="004E1ACC">
              <w:rPr>
                <w:rFonts w:ascii="Tahoma" w:hAnsi="Tahoma" w:cs="Tahoma"/>
                <w:sz w:val="28"/>
                <w:vertAlign w:val="subscript"/>
              </w:rPr>
              <w:t>30</w:t>
            </w:r>
          </w:p>
        </w:tc>
        <w:tc>
          <w:tcPr>
            <w:tcW w:w="1800" w:type="dxa"/>
          </w:tcPr>
          <w:p w:rsidR="004B30D7" w:rsidRPr="004E1ACC" w:rsidRDefault="004B30D7" w:rsidP="00FC5994">
            <w:pPr>
              <w:jc w:val="center"/>
              <w:rPr>
                <w:rFonts w:ascii="Tahoma" w:hAnsi="Tahoma" w:cs="Tahoma"/>
                <w:sz w:val="28"/>
                <w:vertAlign w:val="subscript"/>
              </w:rPr>
            </w:pPr>
            <w:r w:rsidRPr="004E1ACC">
              <w:rPr>
                <w:rFonts w:ascii="Tahoma" w:hAnsi="Tahoma" w:cs="Tahoma"/>
                <w:sz w:val="28"/>
                <w:vertAlign w:val="subscript"/>
              </w:rPr>
              <w:t>80</w:t>
            </w:r>
          </w:p>
        </w:tc>
      </w:tr>
      <w:tr w:rsidR="004B30D7" w:rsidRPr="004E1ACC" w:rsidTr="00FC5994">
        <w:tc>
          <w:tcPr>
            <w:tcW w:w="2340" w:type="dxa"/>
            <w:tcBorders>
              <w:bottom w:val="single" w:sz="4" w:space="0" w:color="auto"/>
            </w:tcBorders>
          </w:tcPr>
          <w:p w:rsidR="004B30D7" w:rsidRPr="004E1ACC" w:rsidRDefault="004B30D7" w:rsidP="00FC5994">
            <w:pPr>
              <w:rPr>
                <w:rFonts w:ascii="Tahoma" w:hAnsi="Tahoma" w:cs="Tahoma"/>
                <w:sz w:val="28"/>
                <w:vertAlign w:val="subscript"/>
              </w:rPr>
            </w:pPr>
            <w:r w:rsidRPr="004E1ACC">
              <w:rPr>
                <w:rFonts w:ascii="Tahoma" w:hAnsi="Tahoma" w:cs="Tahoma"/>
                <w:sz w:val="28"/>
                <w:vertAlign w:val="subscript"/>
              </w:rPr>
              <w:t>May</w:t>
            </w:r>
          </w:p>
        </w:tc>
        <w:tc>
          <w:tcPr>
            <w:tcW w:w="1800" w:type="dxa"/>
            <w:tcBorders>
              <w:bottom w:val="single" w:sz="4" w:space="0" w:color="auto"/>
            </w:tcBorders>
          </w:tcPr>
          <w:p w:rsidR="004B30D7" w:rsidRPr="004E1ACC" w:rsidRDefault="004B30D7" w:rsidP="00FC5994">
            <w:pPr>
              <w:jc w:val="center"/>
              <w:rPr>
                <w:rFonts w:ascii="Tahoma" w:hAnsi="Tahoma" w:cs="Tahoma"/>
                <w:sz w:val="28"/>
                <w:vertAlign w:val="subscript"/>
              </w:rPr>
            </w:pPr>
            <w:r w:rsidRPr="004E1ACC">
              <w:rPr>
                <w:rFonts w:ascii="Tahoma" w:hAnsi="Tahoma" w:cs="Tahoma"/>
                <w:sz w:val="28"/>
                <w:vertAlign w:val="subscript"/>
              </w:rPr>
              <w:t>40</w:t>
            </w:r>
          </w:p>
        </w:tc>
        <w:tc>
          <w:tcPr>
            <w:tcW w:w="1800" w:type="dxa"/>
            <w:tcBorders>
              <w:bottom w:val="single" w:sz="4" w:space="0" w:color="auto"/>
            </w:tcBorders>
          </w:tcPr>
          <w:p w:rsidR="004B30D7" w:rsidRPr="004E1ACC" w:rsidRDefault="004B30D7" w:rsidP="00FC5994">
            <w:pPr>
              <w:jc w:val="center"/>
              <w:rPr>
                <w:rFonts w:ascii="Tahoma" w:hAnsi="Tahoma" w:cs="Tahoma"/>
                <w:sz w:val="28"/>
                <w:vertAlign w:val="subscript"/>
              </w:rPr>
            </w:pPr>
            <w:r w:rsidRPr="004E1ACC">
              <w:rPr>
                <w:rFonts w:ascii="Tahoma" w:hAnsi="Tahoma" w:cs="Tahoma"/>
                <w:sz w:val="28"/>
                <w:vertAlign w:val="subscript"/>
              </w:rPr>
              <w:t>90</w:t>
            </w:r>
          </w:p>
        </w:tc>
      </w:tr>
      <w:tr w:rsidR="004B30D7" w:rsidRPr="004E1ACC" w:rsidTr="00FC5994">
        <w:tc>
          <w:tcPr>
            <w:tcW w:w="2340" w:type="dxa"/>
            <w:shd w:val="clear" w:color="auto" w:fill="E6E6E6"/>
          </w:tcPr>
          <w:p w:rsidR="004B30D7" w:rsidRPr="004E1ACC" w:rsidRDefault="004B30D7" w:rsidP="00FC5994">
            <w:pPr>
              <w:rPr>
                <w:rFonts w:ascii="Tahoma" w:hAnsi="Tahoma" w:cs="Tahoma"/>
                <w:sz w:val="28"/>
                <w:vertAlign w:val="subscript"/>
              </w:rPr>
            </w:pPr>
            <w:r w:rsidRPr="004E1ACC">
              <w:rPr>
                <w:rFonts w:ascii="Tahoma" w:hAnsi="Tahoma" w:cs="Tahoma"/>
                <w:sz w:val="28"/>
                <w:vertAlign w:val="subscript"/>
              </w:rPr>
              <w:t xml:space="preserve">         SUMMER</w:t>
            </w:r>
          </w:p>
        </w:tc>
        <w:tc>
          <w:tcPr>
            <w:tcW w:w="1800" w:type="dxa"/>
            <w:shd w:val="clear" w:color="auto" w:fill="E6E6E6"/>
          </w:tcPr>
          <w:p w:rsidR="004B30D7" w:rsidRPr="004E1ACC" w:rsidRDefault="004B30D7" w:rsidP="00FC5994">
            <w:pPr>
              <w:jc w:val="center"/>
              <w:rPr>
                <w:rFonts w:ascii="Tahoma" w:hAnsi="Tahoma" w:cs="Tahoma"/>
                <w:sz w:val="28"/>
                <w:vertAlign w:val="subscript"/>
              </w:rPr>
            </w:pPr>
          </w:p>
        </w:tc>
        <w:tc>
          <w:tcPr>
            <w:tcW w:w="1800" w:type="dxa"/>
            <w:shd w:val="clear" w:color="auto" w:fill="E6E6E6"/>
          </w:tcPr>
          <w:p w:rsidR="004B30D7" w:rsidRPr="004E1ACC" w:rsidRDefault="004B30D7" w:rsidP="00FC5994">
            <w:pPr>
              <w:jc w:val="center"/>
              <w:rPr>
                <w:rFonts w:ascii="Tahoma" w:hAnsi="Tahoma" w:cs="Tahoma"/>
                <w:sz w:val="28"/>
                <w:vertAlign w:val="subscript"/>
              </w:rPr>
            </w:pPr>
          </w:p>
        </w:tc>
      </w:tr>
      <w:tr w:rsidR="004B30D7" w:rsidRPr="004E1ACC" w:rsidTr="00FC5994">
        <w:tc>
          <w:tcPr>
            <w:tcW w:w="2340" w:type="dxa"/>
          </w:tcPr>
          <w:p w:rsidR="004B30D7" w:rsidRPr="004E1ACC" w:rsidRDefault="004B30D7" w:rsidP="00FC5994">
            <w:pPr>
              <w:rPr>
                <w:rFonts w:ascii="Tahoma" w:hAnsi="Tahoma" w:cs="Tahoma"/>
                <w:sz w:val="28"/>
                <w:vertAlign w:val="subscript"/>
              </w:rPr>
            </w:pPr>
            <w:r w:rsidRPr="004E1ACC">
              <w:rPr>
                <w:rFonts w:ascii="Tahoma" w:hAnsi="Tahoma" w:cs="Tahoma"/>
                <w:sz w:val="28"/>
                <w:vertAlign w:val="subscript"/>
              </w:rPr>
              <w:t>June</w:t>
            </w:r>
          </w:p>
        </w:tc>
        <w:tc>
          <w:tcPr>
            <w:tcW w:w="1800" w:type="dxa"/>
          </w:tcPr>
          <w:p w:rsidR="004B30D7" w:rsidRPr="004E1ACC" w:rsidRDefault="004B30D7" w:rsidP="00FC5994">
            <w:pPr>
              <w:jc w:val="center"/>
              <w:rPr>
                <w:rFonts w:ascii="Tahoma" w:hAnsi="Tahoma" w:cs="Tahoma"/>
                <w:sz w:val="28"/>
                <w:vertAlign w:val="subscript"/>
              </w:rPr>
            </w:pPr>
            <w:r w:rsidRPr="004E1ACC">
              <w:rPr>
                <w:rFonts w:ascii="Tahoma" w:hAnsi="Tahoma" w:cs="Tahoma"/>
                <w:sz w:val="28"/>
                <w:vertAlign w:val="subscript"/>
              </w:rPr>
              <w:t>01</w:t>
            </w:r>
          </w:p>
        </w:tc>
        <w:tc>
          <w:tcPr>
            <w:tcW w:w="1800" w:type="dxa"/>
          </w:tcPr>
          <w:p w:rsidR="004B30D7" w:rsidRPr="004E1ACC" w:rsidRDefault="004B30D7" w:rsidP="00FC5994">
            <w:pPr>
              <w:jc w:val="center"/>
              <w:rPr>
                <w:rFonts w:ascii="Tahoma" w:hAnsi="Tahoma" w:cs="Tahoma"/>
                <w:sz w:val="28"/>
                <w:vertAlign w:val="subscript"/>
              </w:rPr>
            </w:pPr>
            <w:r w:rsidRPr="004E1ACC">
              <w:rPr>
                <w:rFonts w:ascii="Tahoma" w:hAnsi="Tahoma" w:cs="Tahoma"/>
                <w:sz w:val="28"/>
                <w:vertAlign w:val="subscript"/>
              </w:rPr>
              <w:t>50</w:t>
            </w:r>
          </w:p>
        </w:tc>
      </w:tr>
      <w:tr w:rsidR="004B30D7" w:rsidRPr="004E1ACC" w:rsidTr="00FC5994">
        <w:tc>
          <w:tcPr>
            <w:tcW w:w="2340" w:type="dxa"/>
          </w:tcPr>
          <w:p w:rsidR="004B30D7" w:rsidRPr="004E1ACC" w:rsidRDefault="004B30D7" w:rsidP="00FC5994">
            <w:pPr>
              <w:rPr>
                <w:rFonts w:ascii="Tahoma" w:hAnsi="Tahoma" w:cs="Tahoma"/>
                <w:sz w:val="28"/>
                <w:vertAlign w:val="subscript"/>
              </w:rPr>
            </w:pPr>
            <w:r w:rsidRPr="004E1ACC">
              <w:rPr>
                <w:rFonts w:ascii="Tahoma" w:hAnsi="Tahoma" w:cs="Tahoma"/>
                <w:sz w:val="28"/>
                <w:vertAlign w:val="subscript"/>
              </w:rPr>
              <w:t>July</w:t>
            </w:r>
          </w:p>
        </w:tc>
        <w:tc>
          <w:tcPr>
            <w:tcW w:w="1800" w:type="dxa"/>
          </w:tcPr>
          <w:p w:rsidR="004B30D7" w:rsidRPr="004E1ACC" w:rsidRDefault="004B30D7" w:rsidP="00FC5994">
            <w:pPr>
              <w:jc w:val="center"/>
              <w:rPr>
                <w:rFonts w:ascii="Tahoma" w:hAnsi="Tahoma" w:cs="Tahoma"/>
                <w:sz w:val="28"/>
                <w:vertAlign w:val="subscript"/>
              </w:rPr>
            </w:pPr>
            <w:r w:rsidRPr="004E1ACC">
              <w:rPr>
                <w:rFonts w:ascii="Tahoma" w:hAnsi="Tahoma" w:cs="Tahoma"/>
                <w:sz w:val="28"/>
                <w:vertAlign w:val="subscript"/>
              </w:rPr>
              <w:t>10</w:t>
            </w:r>
          </w:p>
        </w:tc>
        <w:tc>
          <w:tcPr>
            <w:tcW w:w="1800" w:type="dxa"/>
          </w:tcPr>
          <w:p w:rsidR="004B30D7" w:rsidRPr="004E1ACC" w:rsidRDefault="004B30D7" w:rsidP="00FC5994">
            <w:pPr>
              <w:jc w:val="center"/>
              <w:rPr>
                <w:rFonts w:ascii="Tahoma" w:hAnsi="Tahoma" w:cs="Tahoma"/>
                <w:sz w:val="28"/>
                <w:vertAlign w:val="subscript"/>
              </w:rPr>
            </w:pPr>
            <w:r w:rsidRPr="004E1ACC">
              <w:rPr>
                <w:rFonts w:ascii="Tahoma" w:hAnsi="Tahoma" w:cs="Tahoma"/>
                <w:sz w:val="28"/>
                <w:vertAlign w:val="subscript"/>
              </w:rPr>
              <w:t>60</w:t>
            </w:r>
          </w:p>
        </w:tc>
      </w:tr>
    </w:tbl>
    <w:p w:rsidR="004B30D7" w:rsidRPr="004E1ACC" w:rsidRDefault="004B30D7" w:rsidP="00110A19">
      <w:pPr>
        <w:pStyle w:val="BodyTextIndent"/>
        <w:ind w:left="1080" w:firstLine="0"/>
        <w:rPr>
          <w:rFonts w:ascii="Tahoma" w:hAnsi="Tahoma" w:cs="Tahoma"/>
          <w:b w:val="0"/>
          <w:bCs w:val="0"/>
          <w:color w:val="auto"/>
        </w:rPr>
      </w:pPr>
    </w:p>
    <w:p w:rsidR="00892091" w:rsidRPr="004E1ACC" w:rsidRDefault="00892091" w:rsidP="00892091">
      <w:pPr>
        <w:pStyle w:val="ListParagraph"/>
        <w:rPr>
          <w:rFonts w:ascii="Tahoma" w:hAnsi="Tahoma" w:cs="Tahoma"/>
          <w:b/>
          <w:bCs/>
        </w:rPr>
      </w:pPr>
    </w:p>
    <w:p w:rsidR="00892091" w:rsidRPr="004E1ACC" w:rsidRDefault="00892091" w:rsidP="00892091">
      <w:pPr>
        <w:pStyle w:val="ListParagraph"/>
        <w:numPr>
          <w:ilvl w:val="0"/>
          <w:numId w:val="20"/>
        </w:numPr>
        <w:rPr>
          <w:rFonts w:ascii="Tahoma" w:hAnsi="Tahoma" w:cs="Tahoma"/>
          <w:b/>
          <w:bCs/>
        </w:rPr>
      </w:pPr>
      <w:r w:rsidRPr="004E1ACC">
        <w:rPr>
          <w:rFonts w:ascii="Tahoma" w:hAnsi="Tahoma" w:cs="Tahoma"/>
          <w:bCs/>
          <w:u w:val="single"/>
        </w:rPr>
        <w:lastRenderedPageBreak/>
        <w:t>Part of Term</w:t>
      </w:r>
      <w:r w:rsidRPr="004E1ACC">
        <w:rPr>
          <w:rFonts w:ascii="Tahoma" w:hAnsi="Tahoma" w:cs="Tahoma"/>
          <w:bCs/>
        </w:rPr>
        <w:t xml:space="preserve"> – is the location correct so a fee is or is not changed.  </w:t>
      </w:r>
      <w:r w:rsidR="004B30D7">
        <w:rPr>
          <w:rFonts w:ascii="Tahoma" w:hAnsi="Tahoma" w:cs="Tahoma"/>
          <w:bCs/>
        </w:rPr>
        <w:t xml:space="preserve">Off campus should be coded with “4” to exclude </w:t>
      </w:r>
      <w:r w:rsidRPr="004E1ACC">
        <w:rPr>
          <w:rFonts w:ascii="Tahoma" w:hAnsi="Tahoma" w:cs="Tahoma"/>
          <w:bCs/>
        </w:rPr>
        <w:t>health fees.</w:t>
      </w:r>
    </w:p>
    <w:p w:rsidR="00892091" w:rsidRPr="004E1ACC" w:rsidRDefault="00892091" w:rsidP="00892091">
      <w:pPr>
        <w:rPr>
          <w:rFonts w:ascii="Tahoma" w:hAnsi="Tahoma" w:cs="Tahoma"/>
          <w:b/>
          <w:bCs/>
        </w:rPr>
      </w:pPr>
    </w:p>
    <w:p w:rsidR="00892091" w:rsidRPr="004E1ACC" w:rsidRDefault="00892091" w:rsidP="00892091">
      <w:pPr>
        <w:pStyle w:val="ListParagraph"/>
        <w:numPr>
          <w:ilvl w:val="0"/>
          <w:numId w:val="20"/>
        </w:numPr>
        <w:rPr>
          <w:rFonts w:ascii="Tahoma" w:hAnsi="Tahoma" w:cs="Tahoma"/>
          <w:b/>
          <w:bCs/>
        </w:rPr>
      </w:pPr>
      <w:r w:rsidRPr="004E1ACC">
        <w:rPr>
          <w:rFonts w:ascii="Tahoma" w:hAnsi="Tahoma" w:cs="Tahoma"/>
          <w:bCs/>
          <w:u w:val="single"/>
        </w:rPr>
        <w:t>Instructor</w:t>
      </w:r>
      <w:r w:rsidRPr="004E1ACC">
        <w:rPr>
          <w:rFonts w:ascii="Tahoma" w:hAnsi="Tahoma" w:cs="Tahoma"/>
          <w:bCs/>
        </w:rPr>
        <w:t xml:space="preserve"> </w:t>
      </w:r>
      <w:r w:rsidR="004B30D7">
        <w:rPr>
          <w:rFonts w:ascii="Tahoma" w:hAnsi="Tahoma" w:cs="Tahoma"/>
          <w:bCs/>
        </w:rPr>
        <w:t>–</w:t>
      </w:r>
      <w:r w:rsidRPr="004E1ACC">
        <w:rPr>
          <w:rFonts w:ascii="Tahoma" w:hAnsi="Tahoma" w:cs="Tahoma"/>
          <w:bCs/>
        </w:rPr>
        <w:t xml:space="preserve"> </w:t>
      </w:r>
      <w:r w:rsidR="004B30D7">
        <w:rPr>
          <w:rFonts w:ascii="Tahoma" w:hAnsi="Tahoma" w:cs="Tahoma"/>
          <w:bCs/>
        </w:rPr>
        <w:t>The p</w:t>
      </w:r>
      <w:r w:rsidRPr="004E1ACC">
        <w:rPr>
          <w:rFonts w:ascii="Tahoma" w:hAnsi="Tahoma" w:cs="Tahoma"/>
          <w:bCs/>
        </w:rPr>
        <w:t xml:space="preserve">rimary instructor (instructor to enter grades and responsible for roll sheet) is coded one </w:t>
      </w:r>
      <w:r w:rsidR="004B30D7">
        <w:rPr>
          <w:rFonts w:ascii="Tahoma" w:hAnsi="Tahoma" w:cs="Tahoma"/>
          <w:bCs/>
        </w:rPr>
        <w:t>“</w:t>
      </w:r>
      <w:r w:rsidRPr="004E1ACC">
        <w:rPr>
          <w:rFonts w:ascii="Tahoma" w:hAnsi="Tahoma" w:cs="Tahoma"/>
          <w:bCs/>
        </w:rPr>
        <w:t>1</w:t>
      </w:r>
      <w:r w:rsidR="004B30D7">
        <w:rPr>
          <w:rFonts w:ascii="Tahoma" w:hAnsi="Tahoma" w:cs="Tahoma"/>
          <w:bCs/>
        </w:rPr>
        <w:t>” if there are multiple instructors.</w:t>
      </w:r>
      <w:r w:rsidRPr="004E1ACC">
        <w:rPr>
          <w:rFonts w:ascii="Tahoma" w:hAnsi="Tahoma" w:cs="Tahoma"/>
          <w:bCs/>
        </w:rPr>
        <w:t xml:space="preserve">  </w:t>
      </w:r>
    </w:p>
    <w:p w:rsidR="00892091" w:rsidRPr="004E1ACC" w:rsidRDefault="00892091" w:rsidP="00892091">
      <w:pPr>
        <w:rPr>
          <w:rFonts w:ascii="Tahoma" w:hAnsi="Tahoma" w:cs="Tahoma"/>
          <w:b/>
          <w:bCs/>
        </w:rPr>
      </w:pPr>
    </w:p>
    <w:p w:rsidR="00892091" w:rsidRPr="00295293" w:rsidRDefault="00892091" w:rsidP="00892091">
      <w:pPr>
        <w:pStyle w:val="ListParagraph"/>
        <w:numPr>
          <w:ilvl w:val="0"/>
          <w:numId w:val="20"/>
        </w:numPr>
        <w:rPr>
          <w:rFonts w:ascii="Tahoma" w:hAnsi="Tahoma" w:cs="Tahoma"/>
          <w:b/>
          <w:bCs/>
        </w:rPr>
      </w:pPr>
      <w:r w:rsidRPr="004E1ACC">
        <w:rPr>
          <w:rFonts w:ascii="Tahoma" w:hAnsi="Tahoma" w:cs="Tahoma"/>
          <w:bCs/>
          <w:u w:val="single"/>
        </w:rPr>
        <w:t>Location/Room</w:t>
      </w:r>
      <w:r w:rsidRPr="004E1ACC">
        <w:rPr>
          <w:rFonts w:ascii="Tahoma" w:hAnsi="Tahoma" w:cs="Tahoma"/>
          <w:bCs/>
        </w:rPr>
        <w:t xml:space="preserve"> –</w:t>
      </w:r>
      <w:r w:rsidR="004B30D7">
        <w:rPr>
          <w:rFonts w:ascii="Tahoma" w:hAnsi="Tahoma" w:cs="Tahoma"/>
          <w:bCs/>
        </w:rPr>
        <w:t xml:space="preserve"> Classroom</w:t>
      </w:r>
      <w:r w:rsidRPr="004E1ACC">
        <w:rPr>
          <w:rFonts w:ascii="Tahoma" w:hAnsi="Tahoma" w:cs="Tahoma"/>
          <w:bCs/>
        </w:rPr>
        <w:t xml:space="preserve"> are listed on the drop-down menu</w:t>
      </w:r>
      <w:r w:rsidR="004B30D7">
        <w:rPr>
          <w:rFonts w:ascii="Tahoma" w:hAnsi="Tahoma" w:cs="Tahoma"/>
          <w:bCs/>
        </w:rPr>
        <w:t>.</w:t>
      </w:r>
      <w:r w:rsidR="00295293">
        <w:rPr>
          <w:rFonts w:ascii="Tahoma" w:hAnsi="Tahoma" w:cs="Tahoma"/>
          <w:bCs/>
        </w:rPr>
        <w:t xml:space="preserve"> Verify that a classroom does not have a conflict with another class/division. An error will pop up when you try to save.</w:t>
      </w:r>
      <w:r w:rsidR="004B30D7">
        <w:rPr>
          <w:rFonts w:ascii="Tahoma" w:hAnsi="Tahoma" w:cs="Tahoma"/>
          <w:bCs/>
        </w:rPr>
        <w:t xml:space="preserve"> Notify the scheduler of any high school or off campus sites not listed</w:t>
      </w:r>
      <w:r w:rsidRPr="004E1ACC">
        <w:rPr>
          <w:rFonts w:ascii="Tahoma" w:hAnsi="Tahoma" w:cs="Tahoma"/>
          <w:bCs/>
        </w:rPr>
        <w:t xml:space="preserve">. </w:t>
      </w:r>
    </w:p>
    <w:p w:rsidR="00295293" w:rsidRPr="00295293" w:rsidRDefault="00295293" w:rsidP="00295293">
      <w:pPr>
        <w:pStyle w:val="ListParagraph"/>
        <w:rPr>
          <w:rFonts w:ascii="Tahoma" w:hAnsi="Tahoma" w:cs="Tahoma"/>
          <w:b/>
          <w:bCs/>
        </w:rPr>
      </w:pPr>
    </w:p>
    <w:p w:rsidR="00295293" w:rsidRPr="004E1ACC" w:rsidRDefault="00295293" w:rsidP="00295293">
      <w:pPr>
        <w:pStyle w:val="ListParagraph"/>
        <w:numPr>
          <w:ilvl w:val="0"/>
          <w:numId w:val="20"/>
        </w:numPr>
        <w:rPr>
          <w:rFonts w:ascii="Tahoma" w:hAnsi="Tahoma" w:cs="Tahoma"/>
          <w:b/>
          <w:bCs/>
        </w:rPr>
      </w:pPr>
      <w:r>
        <w:rPr>
          <w:rFonts w:ascii="Tahoma" w:hAnsi="Tahoma" w:cs="Tahoma"/>
          <w:bCs/>
          <w:u w:val="single"/>
        </w:rPr>
        <w:t>Day or Evening</w:t>
      </w:r>
      <w:r w:rsidRPr="004E1ACC">
        <w:rPr>
          <w:rFonts w:ascii="Tahoma" w:hAnsi="Tahoma" w:cs="Tahoma"/>
          <w:bCs/>
        </w:rPr>
        <w:t xml:space="preserve"> –  </w:t>
      </w:r>
      <w:r>
        <w:rPr>
          <w:rFonts w:ascii="Tahoma" w:hAnsi="Tahoma" w:cs="Tahoma"/>
          <w:bCs/>
        </w:rPr>
        <w:t>Classes beginning before 4:30 should be designated as Day.</w:t>
      </w:r>
    </w:p>
    <w:p w:rsidR="00892091" w:rsidRPr="004E1ACC" w:rsidRDefault="00892091" w:rsidP="00892091">
      <w:pPr>
        <w:pStyle w:val="ListParagraph"/>
        <w:rPr>
          <w:rFonts w:ascii="Tahoma" w:hAnsi="Tahoma" w:cs="Tahoma"/>
          <w:b/>
          <w:bCs/>
        </w:rPr>
      </w:pPr>
    </w:p>
    <w:p w:rsidR="00295293" w:rsidRPr="00BF4709" w:rsidRDefault="00295293" w:rsidP="00295293">
      <w:pPr>
        <w:pStyle w:val="ListParagraph"/>
        <w:numPr>
          <w:ilvl w:val="0"/>
          <w:numId w:val="20"/>
        </w:numPr>
        <w:rPr>
          <w:rFonts w:ascii="Tahoma" w:hAnsi="Tahoma" w:cs="Tahoma"/>
          <w:b/>
          <w:bCs/>
        </w:rPr>
      </w:pPr>
      <w:r>
        <w:rPr>
          <w:rFonts w:ascii="Tahoma" w:hAnsi="Tahoma" w:cs="Tahoma"/>
          <w:bCs/>
          <w:u w:val="single"/>
        </w:rPr>
        <w:t>Times</w:t>
      </w:r>
      <w:r w:rsidRPr="004E1ACC">
        <w:rPr>
          <w:rFonts w:ascii="Tahoma" w:hAnsi="Tahoma" w:cs="Tahoma"/>
          <w:bCs/>
        </w:rPr>
        <w:t xml:space="preserve"> –  </w:t>
      </w:r>
      <w:r>
        <w:rPr>
          <w:rFonts w:ascii="Tahoma" w:hAnsi="Tahoma" w:cs="Tahoma"/>
          <w:bCs/>
        </w:rPr>
        <w:t>Class times are entered in military time</w:t>
      </w:r>
      <w:r w:rsidR="00BF4709">
        <w:rPr>
          <w:rFonts w:ascii="Tahoma" w:hAnsi="Tahoma" w:cs="Tahoma"/>
          <w:bCs/>
        </w:rPr>
        <w:t>. TBA hours must include:</w:t>
      </w:r>
    </w:p>
    <w:p w:rsidR="00BF4709" w:rsidRPr="00BF4709" w:rsidRDefault="00BF4709" w:rsidP="00BF4709">
      <w:pPr>
        <w:pStyle w:val="ListParagraph"/>
        <w:rPr>
          <w:rFonts w:ascii="Tahoma" w:hAnsi="Tahoma" w:cs="Tahoma"/>
          <w:b/>
          <w:bCs/>
        </w:rPr>
      </w:pPr>
    </w:p>
    <w:p w:rsidR="002F7C88" w:rsidRDefault="00BF4709" w:rsidP="002F7C88">
      <w:pPr>
        <w:pStyle w:val="ListParagraph"/>
        <w:ind w:firstLine="720"/>
        <w:rPr>
          <w:rFonts w:ascii="Tahoma" w:hAnsi="Tahoma" w:cs="Tahoma"/>
          <w:bCs/>
          <w:u w:val="single"/>
        </w:rPr>
      </w:pPr>
      <w:r w:rsidRPr="004E1ACC">
        <w:rPr>
          <w:rFonts w:ascii="Tahoma" w:hAnsi="Tahoma" w:cs="Tahoma"/>
          <w:bCs/>
          <w:u w:val="single"/>
        </w:rPr>
        <w:t xml:space="preserve"> Schedule Plus Notes must have the following:</w:t>
      </w:r>
    </w:p>
    <w:p w:rsidR="00BF4709" w:rsidRPr="002F7C88" w:rsidRDefault="00BF4709" w:rsidP="002F7C88">
      <w:pPr>
        <w:pStyle w:val="ListParagraph"/>
        <w:numPr>
          <w:ilvl w:val="1"/>
          <w:numId w:val="20"/>
        </w:numPr>
        <w:rPr>
          <w:rFonts w:ascii="Tahoma" w:hAnsi="Tahoma" w:cs="Tahoma"/>
          <w:b/>
          <w:sz w:val="22"/>
          <w:szCs w:val="15"/>
        </w:rPr>
      </w:pPr>
      <w:r w:rsidRPr="002F7C88">
        <w:rPr>
          <w:rFonts w:ascii="Tahoma" w:hAnsi="Tahoma" w:cs="Tahoma"/>
          <w:bCs/>
          <w:sz w:val="22"/>
        </w:rPr>
        <w:t>Date</w:t>
      </w:r>
    </w:p>
    <w:p w:rsidR="002F7C88" w:rsidRPr="002F7C88" w:rsidRDefault="00BF4709" w:rsidP="002F7C88">
      <w:pPr>
        <w:pStyle w:val="ListParagraph"/>
        <w:numPr>
          <w:ilvl w:val="1"/>
          <w:numId w:val="20"/>
        </w:numPr>
        <w:rPr>
          <w:rFonts w:ascii="Tahoma" w:hAnsi="Tahoma" w:cs="Tahoma"/>
          <w:b/>
          <w:bCs/>
          <w:u w:val="single"/>
        </w:rPr>
      </w:pPr>
      <w:r w:rsidRPr="002F7C88">
        <w:rPr>
          <w:rFonts w:ascii="Tahoma" w:hAnsi="Tahoma" w:cs="Tahoma"/>
          <w:bCs/>
          <w:sz w:val="22"/>
        </w:rPr>
        <w:t>Days</w:t>
      </w:r>
    </w:p>
    <w:p w:rsidR="00BF4709" w:rsidRPr="002F7C88" w:rsidRDefault="00BF4709" w:rsidP="002F7C88">
      <w:pPr>
        <w:pStyle w:val="ListParagraph"/>
        <w:numPr>
          <w:ilvl w:val="1"/>
          <w:numId w:val="20"/>
        </w:numPr>
        <w:rPr>
          <w:rFonts w:ascii="Tahoma" w:hAnsi="Tahoma" w:cs="Tahoma"/>
          <w:b/>
          <w:bCs/>
          <w:u w:val="single"/>
        </w:rPr>
      </w:pPr>
      <w:r w:rsidRPr="002F7C88">
        <w:rPr>
          <w:rFonts w:ascii="Tahoma" w:hAnsi="Tahoma" w:cs="Tahoma"/>
          <w:sz w:val="22"/>
          <w:szCs w:val="15"/>
        </w:rPr>
        <w:t xml:space="preserve">Time </w:t>
      </w:r>
    </w:p>
    <w:p w:rsidR="00BF4709" w:rsidRPr="002F7C88" w:rsidRDefault="00BF4709" w:rsidP="00FF44B6">
      <w:pPr>
        <w:pStyle w:val="ListParagraph"/>
        <w:numPr>
          <w:ilvl w:val="1"/>
          <w:numId w:val="20"/>
        </w:numPr>
        <w:rPr>
          <w:rFonts w:ascii="Tahoma" w:hAnsi="Tahoma" w:cs="Tahoma"/>
          <w:b/>
          <w:sz w:val="22"/>
          <w:szCs w:val="15"/>
        </w:rPr>
      </w:pPr>
      <w:r w:rsidRPr="002F7C88">
        <w:rPr>
          <w:rFonts w:ascii="Tahoma" w:hAnsi="Tahoma" w:cs="Tahoma"/>
          <w:sz w:val="22"/>
          <w:szCs w:val="15"/>
        </w:rPr>
        <w:t>In addition to the scheduled hours, students must arrange ____/total required class[lab]</w:t>
      </w:r>
      <w:r w:rsidR="002F7C88">
        <w:rPr>
          <w:rFonts w:ascii="Tahoma" w:hAnsi="Tahoma" w:cs="Tahoma"/>
          <w:sz w:val="22"/>
          <w:szCs w:val="15"/>
        </w:rPr>
        <w:t xml:space="preserve"> </w:t>
      </w:r>
      <w:r w:rsidRPr="002F7C88">
        <w:rPr>
          <w:rFonts w:ascii="Tahoma" w:hAnsi="Tahoma" w:cs="Tahoma"/>
          <w:sz w:val="22"/>
          <w:szCs w:val="15"/>
        </w:rPr>
        <w:t xml:space="preserve">hours. </w:t>
      </w:r>
      <w:r w:rsidRPr="002F7C88">
        <w:rPr>
          <w:rFonts w:ascii="Tahoma" w:hAnsi="Tahoma" w:cs="Tahoma"/>
          <w:b/>
          <w:i/>
          <w:sz w:val="22"/>
          <w:szCs w:val="15"/>
        </w:rPr>
        <w:t>OR</w:t>
      </w:r>
      <w:r w:rsidR="002F7C88">
        <w:rPr>
          <w:rFonts w:ascii="Tahoma" w:hAnsi="Tahoma" w:cs="Tahoma"/>
          <w:sz w:val="22"/>
          <w:szCs w:val="15"/>
        </w:rPr>
        <w:t xml:space="preserve"> </w:t>
      </w:r>
      <w:r w:rsidRPr="002F7C88">
        <w:rPr>
          <w:rFonts w:ascii="Tahoma" w:hAnsi="Tahoma" w:cs="Tahoma"/>
          <w:sz w:val="22"/>
          <w:szCs w:val="15"/>
        </w:rPr>
        <w:t>Students must arrange ____/total required lab hours according to a scheduled posted in ___.</w:t>
      </w:r>
    </w:p>
    <w:p w:rsidR="00295293" w:rsidRPr="00295293" w:rsidRDefault="00295293" w:rsidP="00295293">
      <w:pPr>
        <w:pStyle w:val="ListParagraph"/>
        <w:rPr>
          <w:rFonts w:ascii="Tahoma" w:hAnsi="Tahoma" w:cs="Tahoma"/>
          <w:b/>
          <w:bCs/>
        </w:rPr>
      </w:pPr>
    </w:p>
    <w:p w:rsidR="00892091" w:rsidRPr="004E1ACC" w:rsidRDefault="004B30D7" w:rsidP="00892091">
      <w:pPr>
        <w:pStyle w:val="ListParagraph"/>
        <w:numPr>
          <w:ilvl w:val="0"/>
          <w:numId w:val="20"/>
        </w:numPr>
        <w:rPr>
          <w:rFonts w:ascii="Tahoma" w:hAnsi="Tahoma" w:cs="Tahoma"/>
          <w:b/>
          <w:bCs/>
        </w:rPr>
      </w:pPr>
      <w:r>
        <w:rPr>
          <w:rFonts w:ascii="Tahoma" w:hAnsi="Tahoma" w:cs="Tahoma"/>
          <w:bCs/>
          <w:u w:val="single"/>
        </w:rPr>
        <w:t>Dates</w:t>
      </w:r>
      <w:r w:rsidR="00892091" w:rsidRPr="004E1ACC">
        <w:rPr>
          <w:rFonts w:ascii="Tahoma" w:hAnsi="Tahoma" w:cs="Tahoma"/>
          <w:bCs/>
        </w:rPr>
        <w:t xml:space="preserve"> – </w:t>
      </w:r>
      <w:r>
        <w:rPr>
          <w:rFonts w:ascii="Tahoma" w:hAnsi="Tahoma" w:cs="Tahoma"/>
          <w:bCs/>
        </w:rPr>
        <w:t>Verify that l</w:t>
      </w:r>
      <w:r w:rsidR="00892091" w:rsidRPr="004E1ACC">
        <w:rPr>
          <w:rFonts w:ascii="Tahoma" w:hAnsi="Tahoma" w:cs="Tahoma"/>
          <w:bCs/>
        </w:rPr>
        <w:t>ate start sections list the correct starting and ending dates</w:t>
      </w:r>
      <w:r w:rsidR="00295293">
        <w:rPr>
          <w:rFonts w:ascii="Tahoma" w:hAnsi="Tahoma" w:cs="Tahoma"/>
          <w:bCs/>
        </w:rPr>
        <w:t>. No change is necessary to full term (Academic Calendar) class dates.</w:t>
      </w:r>
    </w:p>
    <w:p w:rsidR="00892091" w:rsidRPr="004E1ACC" w:rsidRDefault="00892091" w:rsidP="00892091">
      <w:pPr>
        <w:rPr>
          <w:rFonts w:ascii="Tahoma" w:hAnsi="Tahoma" w:cs="Tahoma"/>
          <w:b/>
          <w:bCs/>
        </w:rPr>
      </w:pPr>
    </w:p>
    <w:p w:rsidR="00892091" w:rsidRPr="000846C1" w:rsidRDefault="00892091" w:rsidP="00892091">
      <w:pPr>
        <w:pStyle w:val="ListParagraph"/>
        <w:numPr>
          <w:ilvl w:val="0"/>
          <w:numId w:val="20"/>
        </w:numPr>
        <w:rPr>
          <w:rFonts w:ascii="Tahoma" w:hAnsi="Tahoma" w:cs="Tahoma"/>
          <w:b/>
          <w:bCs/>
        </w:rPr>
      </w:pPr>
      <w:r w:rsidRPr="004E1ACC">
        <w:rPr>
          <w:rFonts w:ascii="Tahoma" w:hAnsi="Tahoma" w:cs="Tahoma"/>
          <w:bCs/>
          <w:u w:val="single"/>
        </w:rPr>
        <w:t>Maximum</w:t>
      </w:r>
      <w:r w:rsidR="004B30D7">
        <w:rPr>
          <w:rFonts w:ascii="Tahoma" w:hAnsi="Tahoma" w:cs="Tahoma"/>
          <w:bCs/>
          <w:u w:val="single"/>
        </w:rPr>
        <w:t xml:space="preserve"> # of students</w:t>
      </w:r>
      <w:r w:rsidRPr="004E1ACC">
        <w:rPr>
          <w:rFonts w:ascii="Tahoma" w:hAnsi="Tahoma" w:cs="Tahoma"/>
          <w:bCs/>
        </w:rPr>
        <w:t xml:space="preserve"> –  </w:t>
      </w:r>
      <w:r w:rsidR="00295293">
        <w:rPr>
          <w:rFonts w:ascii="Tahoma" w:hAnsi="Tahoma" w:cs="Tahoma"/>
          <w:bCs/>
        </w:rPr>
        <w:t>Verify</w:t>
      </w:r>
      <w:r w:rsidR="004B30D7">
        <w:rPr>
          <w:rFonts w:ascii="Tahoma" w:hAnsi="Tahoma" w:cs="Tahoma"/>
        </w:rPr>
        <w:t xml:space="preserve"> the number of students does not exceed the classroom capacity</w:t>
      </w:r>
      <w:r w:rsidRPr="004E1ACC">
        <w:rPr>
          <w:rFonts w:ascii="Tahoma" w:hAnsi="Tahoma" w:cs="Tahoma"/>
        </w:rPr>
        <w:t>.</w:t>
      </w:r>
    </w:p>
    <w:p w:rsidR="000846C1" w:rsidRPr="000846C1" w:rsidRDefault="000846C1" w:rsidP="000846C1">
      <w:pPr>
        <w:pStyle w:val="ListParagraph"/>
        <w:rPr>
          <w:rFonts w:ascii="Tahoma" w:hAnsi="Tahoma" w:cs="Tahoma"/>
          <w:b/>
          <w:bCs/>
        </w:rPr>
      </w:pPr>
    </w:p>
    <w:p w:rsidR="000846C1" w:rsidRPr="004E1ACC" w:rsidRDefault="000846C1" w:rsidP="000846C1">
      <w:pPr>
        <w:pStyle w:val="ListParagraph"/>
        <w:numPr>
          <w:ilvl w:val="0"/>
          <w:numId w:val="20"/>
        </w:numPr>
        <w:rPr>
          <w:rFonts w:ascii="Tahoma" w:hAnsi="Tahoma" w:cs="Tahoma"/>
          <w:b/>
          <w:bCs/>
        </w:rPr>
      </w:pPr>
      <w:r>
        <w:rPr>
          <w:rFonts w:ascii="Tahoma" w:hAnsi="Tahoma" w:cs="Tahoma"/>
          <w:bCs/>
          <w:u w:val="single"/>
        </w:rPr>
        <w:t>Waitlist Capacity</w:t>
      </w:r>
      <w:r w:rsidRPr="004E1ACC">
        <w:rPr>
          <w:rFonts w:ascii="Tahoma" w:hAnsi="Tahoma" w:cs="Tahoma"/>
          <w:bCs/>
        </w:rPr>
        <w:t xml:space="preserve"> –  </w:t>
      </w:r>
      <w:r>
        <w:rPr>
          <w:rFonts w:ascii="Tahoma" w:hAnsi="Tahoma" w:cs="Tahoma"/>
          <w:bCs/>
        </w:rPr>
        <w:t>The waitlist should remain at 25 unless prior agreement with the Vice President.</w:t>
      </w:r>
    </w:p>
    <w:p w:rsidR="00295293" w:rsidRPr="00295293" w:rsidRDefault="00295293" w:rsidP="00295293">
      <w:pPr>
        <w:pStyle w:val="ListParagraph"/>
        <w:rPr>
          <w:rFonts w:ascii="Tahoma" w:hAnsi="Tahoma" w:cs="Tahoma"/>
          <w:b/>
          <w:bCs/>
        </w:rPr>
      </w:pPr>
    </w:p>
    <w:p w:rsidR="00892091" w:rsidRPr="004E1ACC" w:rsidRDefault="00892091" w:rsidP="00892091">
      <w:pPr>
        <w:pStyle w:val="ListParagraph"/>
        <w:numPr>
          <w:ilvl w:val="0"/>
          <w:numId w:val="20"/>
        </w:numPr>
        <w:rPr>
          <w:rFonts w:ascii="Tahoma" w:hAnsi="Tahoma" w:cs="Tahoma"/>
          <w:b/>
          <w:bCs/>
        </w:rPr>
      </w:pPr>
      <w:r w:rsidRPr="004E1ACC">
        <w:rPr>
          <w:rFonts w:ascii="Tahoma" w:hAnsi="Tahoma" w:cs="Tahoma"/>
          <w:bCs/>
          <w:u w:val="single"/>
        </w:rPr>
        <w:t xml:space="preserve">Units </w:t>
      </w:r>
      <w:r w:rsidR="004B30D7">
        <w:rPr>
          <w:rFonts w:ascii="Tahoma" w:hAnsi="Tahoma" w:cs="Tahoma"/>
          <w:bCs/>
        </w:rPr>
        <w:t>–</w:t>
      </w:r>
      <w:r w:rsidRPr="004E1ACC">
        <w:rPr>
          <w:rFonts w:ascii="Tahoma" w:hAnsi="Tahoma" w:cs="Tahoma"/>
          <w:bCs/>
        </w:rPr>
        <w:t xml:space="preserve"> </w:t>
      </w:r>
      <w:r w:rsidR="004B30D7">
        <w:rPr>
          <w:rFonts w:ascii="Tahoma" w:hAnsi="Tahoma" w:cs="Tahoma"/>
          <w:bCs/>
        </w:rPr>
        <w:t>This field should not be</w:t>
      </w:r>
      <w:r w:rsidR="00295293">
        <w:rPr>
          <w:rFonts w:ascii="Tahoma" w:hAnsi="Tahoma" w:cs="Tahoma"/>
          <w:bCs/>
        </w:rPr>
        <w:t xml:space="preserve"> modified</w:t>
      </w:r>
      <w:r w:rsidR="004B30D7">
        <w:rPr>
          <w:rFonts w:ascii="Tahoma" w:hAnsi="Tahoma" w:cs="Tahoma"/>
          <w:bCs/>
        </w:rPr>
        <w:t>.</w:t>
      </w:r>
      <w:r w:rsidRPr="004E1ACC">
        <w:rPr>
          <w:rFonts w:ascii="Tahoma" w:hAnsi="Tahoma" w:cs="Tahoma"/>
          <w:bCs/>
        </w:rPr>
        <w:t xml:space="preserve"> </w:t>
      </w:r>
    </w:p>
    <w:p w:rsidR="00892091" w:rsidRPr="004E1ACC" w:rsidRDefault="00892091" w:rsidP="00892091">
      <w:pPr>
        <w:rPr>
          <w:rFonts w:ascii="Tahoma" w:hAnsi="Tahoma" w:cs="Tahoma"/>
          <w:b/>
          <w:bCs/>
        </w:rPr>
      </w:pPr>
    </w:p>
    <w:p w:rsidR="000846C1" w:rsidRPr="00BF4709" w:rsidRDefault="004E1ACC" w:rsidP="00B156F2">
      <w:pPr>
        <w:pStyle w:val="ListParagraph"/>
        <w:numPr>
          <w:ilvl w:val="0"/>
          <w:numId w:val="20"/>
        </w:numPr>
        <w:rPr>
          <w:rFonts w:ascii="Tahoma" w:hAnsi="Tahoma" w:cs="Tahoma"/>
          <w:b/>
          <w:bCs/>
        </w:rPr>
      </w:pPr>
      <w:r w:rsidRPr="00BF4709">
        <w:rPr>
          <w:rFonts w:ascii="Tahoma" w:hAnsi="Tahoma" w:cs="Tahoma"/>
          <w:bCs/>
          <w:u w:val="single"/>
        </w:rPr>
        <w:t>Comments</w:t>
      </w:r>
      <w:r w:rsidRPr="00BF4709">
        <w:rPr>
          <w:rFonts w:ascii="Tahoma" w:hAnsi="Tahoma" w:cs="Tahoma"/>
          <w:bCs/>
        </w:rPr>
        <w:t xml:space="preserve"> – are comments listed in the right field: Schedule Plus Notes or Banner Notes.  Be sure the comments are included on Session 01 of S</w:t>
      </w:r>
      <w:r w:rsidR="00BF4709">
        <w:rPr>
          <w:rFonts w:ascii="Tahoma" w:hAnsi="Tahoma" w:cs="Tahoma"/>
          <w:bCs/>
        </w:rPr>
        <w:t>chedule Plus.</w:t>
      </w:r>
      <w:r w:rsidRPr="00BF4709">
        <w:rPr>
          <w:rFonts w:ascii="Tahoma" w:hAnsi="Tahoma" w:cs="Tahoma"/>
          <w:bCs/>
        </w:rPr>
        <w:t xml:space="preserve">  Notes on any other session will NOT be loaded into Banner.</w:t>
      </w:r>
      <w:r w:rsidR="000846C1" w:rsidRPr="00BF4709">
        <w:rPr>
          <w:rFonts w:ascii="Tahoma" w:hAnsi="Tahoma" w:cs="Tahoma"/>
          <w:bCs/>
        </w:rPr>
        <w:t xml:space="preserve"> </w:t>
      </w:r>
      <w:r w:rsidR="00BF4709">
        <w:rPr>
          <w:rFonts w:ascii="Tahoma" w:hAnsi="Tahoma" w:cs="Tahoma"/>
          <w:bCs/>
        </w:rPr>
        <w:t>Notes to the Scheduler should be on the left.</w:t>
      </w:r>
    </w:p>
    <w:p w:rsidR="000846C1" w:rsidRPr="000846C1" w:rsidRDefault="000846C1" w:rsidP="000846C1">
      <w:pPr>
        <w:pStyle w:val="ListParagraph"/>
        <w:widowControl w:val="0"/>
        <w:numPr>
          <w:ilvl w:val="1"/>
          <w:numId w:val="20"/>
        </w:numPr>
        <w:autoSpaceDE w:val="0"/>
        <w:autoSpaceDN w:val="0"/>
        <w:adjustRightInd w:val="0"/>
        <w:rPr>
          <w:rFonts w:ascii="Tahoma" w:hAnsi="Tahoma" w:cs="Tahoma"/>
        </w:rPr>
      </w:pPr>
      <w:r w:rsidRPr="000846C1">
        <w:rPr>
          <w:rFonts w:ascii="Tahoma" w:hAnsi="Tahoma" w:cs="Tahoma"/>
        </w:rPr>
        <w:t xml:space="preserve">Student must arrange weekly lab hours for a total of 27 for the semester. </w:t>
      </w:r>
    </w:p>
    <w:p w:rsidR="00E470A4" w:rsidRPr="00E470A4" w:rsidRDefault="00E470A4" w:rsidP="00E470A4">
      <w:pPr>
        <w:pStyle w:val="ListParagraph"/>
        <w:numPr>
          <w:ilvl w:val="1"/>
          <w:numId w:val="20"/>
        </w:numPr>
        <w:autoSpaceDE w:val="0"/>
        <w:autoSpaceDN w:val="0"/>
        <w:adjustRightInd w:val="0"/>
        <w:rPr>
          <w:rFonts w:ascii="Tahoma" w:hAnsi="Tahoma" w:cs="Tahoma"/>
          <w:color w:val="323130"/>
        </w:rPr>
      </w:pPr>
      <w:r w:rsidRPr="00E470A4">
        <w:rPr>
          <w:rFonts w:ascii="Tahoma" w:hAnsi="Tahoma" w:cs="Tahoma"/>
          <w:color w:val="323130"/>
        </w:rPr>
        <w:t>This class requires regular and consistent online participation.</w:t>
      </w:r>
    </w:p>
    <w:p w:rsidR="00E470A4" w:rsidRPr="00E470A4" w:rsidRDefault="00E470A4" w:rsidP="00E470A4">
      <w:pPr>
        <w:autoSpaceDE w:val="0"/>
        <w:autoSpaceDN w:val="0"/>
        <w:adjustRightInd w:val="0"/>
        <w:ind w:left="720" w:firstLine="720"/>
        <w:rPr>
          <w:rFonts w:ascii="Tahoma" w:hAnsi="Tahoma" w:cs="Tahoma"/>
          <w:color w:val="323130"/>
        </w:rPr>
      </w:pPr>
      <w:r w:rsidRPr="00E470A4">
        <w:rPr>
          <w:rFonts w:ascii="Tahoma" w:hAnsi="Tahoma" w:cs="Tahoma"/>
          <w:color w:val="323130"/>
        </w:rPr>
        <w:t>Check your Porterville College email account for directions on how</w:t>
      </w:r>
    </w:p>
    <w:p w:rsidR="00E470A4" w:rsidRPr="00E470A4" w:rsidRDefault="00E470A4" w:rsidP="00E470A4">
      <w:pPr>
        <w:autoSpaceDE w:val="0"/>
        <w:autoSpaceDN w:val="0"/>
        <w:adjustRightInd w:val="0"/>
        <w:ind w:left="720" w:firstLine="720"/>
        <w:rPr>
          <w:rFonts w:ascii="Tahoma" w:hAnsi="Tahoma" w:cs="Tahoma"/>
          <w:color w:val="323130"/>
        </w:rPr>
      </w:pPr>
      <w:r w:rsidRPr="00E470A4">
        <w:rPr>
          <w:rFonts w:ascii="Tahoma" w:hAnsi="Tahoma" w:cs="Tahoma"/>
          <w:color w:val="323130"/>
        </w:rPr>
        <w:t>to get started with your online class. You may access your email by</w:t>
      </w:r>
    </w:p>
    <w:p w:rsidR="00E470A4" w:rsidRPr="00E470A4" w:rsidRDefault="00E470A4" w:rsidP="00E470A4">
      <w:pPr>
        <w:autoSpaceDE w:val="0"/>
        <w:autoSpaceDN w:val="0"/>
        <w:adjustRightInd w:val="0"/>
        <w:ind w:left="720" w:firstLine="720"/>
        <w:rPr>
          <w:rFonts w:ascii="Tahoma" w:hAnsi="Tahoma" w:cs="Tahoma"/>
          <w:color w:val="323130"/>
        </w:rPr>
      </w:pPr>
      <w:r w:rsidRPr="00E470A4">
        <w:rPr>
          <w:rFonts w:ascii="Tahoma" w:hAnsi="Tahoma" w:cs="Tahoma"/>
          <w:color w:val="323130"/>
        </w:rPr>
        <w:t xml:space="preserve">logging in to InsidePC, </w:t>
      </w:r>
      <w:r w:rsidRPr="00E470A4">
        <w:rPr>
          <w:rFonts w:ascii="Tahoma" w:hAnsi="Tahoma" w:cs="Tahoma"/>
          <w:color w:val="0000FF"/>
        </w:rPr>
        <w:t xml:space="preserve">https://insidepc.kccd.edu/ </w:t>
      </w:r>
      <w:r w:rsidRPr="00E470A4">
        <w:rPr>
          <w:rFonts w:ascii="Tahoma" w:hAnsi="Tahoma" w:cs="Tahoma"/>
          <w:color w:val="323130"/>
        </w:rPr>
        <w:t>and clicking on</w:t>
      </w:r>
    </w:p>
    <w:p w:rsidR="00E470A4" w:rsidRPr="00E470A4" w:rsidRDefault="00E470A4" w:rsidP="00E470A4">
      <w:pPr>
        <w:autoSpaceDE w:val="0"/>
        <w:autoSpaceDN w:val="0"/>
        <w:adjustRightInd w:val="0"/>
        <w:ind w:left="720" w:firstLine="720"/>
        <w:rPr>
          <w:rFonts w:ascii="Tahoma" w:hAnsi="Tahoma" w:cs="Tahoma"/>
          <w:color w:val="323130"/>
        </w:rPr>
      </w:pPr>
      <w:r w:rsidRPr="00E470A4">
        <w:rPr>
          <w:rFonts w:ascii="Tahoma" w:hAnsi="Tahoma" w:cs="Tahoma"/>
          <w:color w:val="323130"/>
        </w:rPr>
        <w:t>the email icon in the upper-right corner of the browser window. No</w:t>
      </w:r>
    </w:p>
    <w:p w:rsidR="00E470A4" w:rsidRPr="00E470A4" w:rsidRDefault="00E470A4" w:rsidP="00E470A4">
      <w:pPr>
        <w:pStyle w:val="ListParagraph"/>
        <w:widowControl w:val="0"/>
        <w:autoSpaceDE w:val="0"/>
        <w:autoSpaceDN w:val="0"/>
        <w:adjustRightInd w:val="0"/>
        <w:ind w:firstLine="720"/>
        <w:rPr>
          <w:rFonts w:ascii="Tahoma" w:hAnsi="Tahoma" w:cs="Tahoma"/>
        </w:rPr>
      </w:pPr>
      <w:r w:rsidRPr="00E470A4">
        <w:rPr>
          <w:rFonts w:ascii="Tahoma" w:hAnsi="Tahoma" w:cs="Tahoma"/>
          <w:color w:val="323130"/>
        </w:rPr>
        <w:t>health fee or student center fee will be charged.</w:t>
      </w:r>
    </w:p>
    <w:p w:rsidR="00E470A4" w:rsidRPr="00E470A4" w:rsidRDefault="00E470A4" w:rsidP="00E470A4">
      <w:pPr>
        <w:pStyle w:val="ListParagraph"/>
        <w:numPr>
          <w:ilvl w:val="1"/>
          <w:numId w:val="20"/>
        </w:numPr>
        <w:autoSpaceDE w:val="0"/>
        <w:autoSpaceDN w:val="0"/>
        <w:adjustRightInd w:val="0"/>
        <w:rPr>
          <w:rFonts w:ascii="Tahoma" w:hAnsi="Tahoma" w:cs="Tahoma"/>
          <w:color w:val="323130"/>
        </w:rPr>
      </w:pPr>
      <w:r w:rsidRPr="00E470A4">
        <w:rPr>
          <w:rFonts w:ascii="Tahoma" w:hAnsi="Tahoma" w:cs="Tahoma"/>
          <w:color w:val="323130"/>
        </w:rPr>
        <w:t>This class requires regular and consistent online participation.</w:t>
      </w:r>
    </w:p>
    <w:p w:rsidR="000846C1" w:rsidRPr="000846C1" w:rsidRDefault="000846C1" w:rsidP="00E470A4">
      <w:pPr>
        <w:pStyle w:val="ListParagraph"/>
        <w:widowControl w:val="0"/>
        <w:autoSpaceDE w:val="0"/>
        <w:autoSpaceDN w:val="0"/>
        <w:adjustRightInd w:val="0"/>
        <w:ind w:left="1440"/>
        <w:rPr>
          <w:rFonts w:ascii="Tahoma" w:hAnsi="Tahoma" w:cs="Tahoma"/>
        </w:rPr>
      </w:pPr>
      <w:r w:rsidRPr="000846C1">
        <w:rPr>
          <w:rFonts w:ascii="Tahoma" w:hAnsi="Tahoma" w:cs="Tahoma"/>
        </w:rPr>
        <w:t>All students must meet during the first week of class for a brief overview. Exams will be given on campus (</w:t>
      </w:r>
      <w:r w:rsidRPr="000846C1">
        <w:rPr>
          <w:rFonts w:ascii="Tahoma" w:hAnsi="Tahoma" w:cs="Tahoma"/>
          <w:u w:val="single"/>
        </w:rPr>
        <w:t>dates of exams entered here</w:t>
      </w:r>
      <w:r w:rsidRPr="000846C1">
        <w:rPr>
          <w:rFonts w:ascii="Tahoma" w:hAnsi="Tahoma" w:cs="Tahoma"/>
        </w:rPr>
        <w:t>). Check your Porterville College email account for directions on how to get started with your online class. You may access your email by logging in to InsidePC, https://inside</w:t>
      </w:r>
      <w:r w:rsidR="00E470A4">
        <w:rPr>
          <w:rFonts w:ascii="Tahoma" w:hAnsi="Tahoma" w:cs="Tahoma"/>
        </w:rPr>
        <w:t>pc.kccd</w:t>
      </w:r>
      <w:r w:rsidRPr="000846C1">
        <w:rPr>
          <w:rFonts w:ascii="Tahoma" w:hAnsi="Tahoma" w:cs="Tahoma"/>
        </w:rPr>
        <w:t xml:space="preserve">.edu/ and clicking on the email icon in the upper-right corner of the browser window. No health fee or student center fee will be charged.  </w:t>
      </w:r>
    </w:p>
    <w:p w:rsidR="000846C1" w:rsidRPr="000846C1" w:rsidRDefault="000846C1" w:rsidP="00E470A4">
      <w:pPr>
        <w:pStyle w:val="ListParagraph"/>
        <w:widowControl w:val="0"/>
        <w:numPr>
          <w:ilvl w:val="1"/>
          <w:numId w:val="20"/>
        </w:numPr>
        <w:autoSpaceDE w:val="0"/>
        <w:autoSpaceDN w:val="0"/>
        <w:adjustRightInd w:val="0"/>
        <w:rPr>
          <w:rFonts w:ascii="Tahoma" w:hAnsi="Tahoma" w:cs="Tahoma"/>
        </w:rPr>
      </w:pPr>
      <w:r w:rsidRPr="000846C1">
        <w:rPr>
          <w:rFonts w:ascii="Tahoma" w:hAnsi="Tahoma" w:cs="Tahoma"/>
        </w:rPr>
        <w:t>Fifty percent of the instruction for this hybrid class will meet in the classroom; the remaining fifty percent will be conducted online.</w:t>
      </w:r>
    </w:p>
    <w:p w:rsidR="000846C1" w:rsidRPr="000846C1" w:rsidRDefault="000846C1" w:rsidP="00E470A4">
      <w:pPr>
        <w:pStyle w:val="ListParagraph"/>
        <w:widowControl w:val="0"/>
        <w:numPr>
          <w:ilvl w:val="1"/>
          <w:numId w:val="20"/>
        </w:numPr>
        <w:autoSpaceDE w:val="0"/>
        <w:autoSpaceDN w:val="0"/>
        <w:adjustRightInd w:val="0"/>
        <w:spacing w:after="200"/>
        <w:rPr>
          <w:rFonts w:ascii="Tahoma" w:hAnsi="Tahoma" w:cs="Tahoma"/>
          <w:bCs/>
        </w:rPr>
      </w:pPr>
      <w:r w:rsidRPr="000846C1">
        <w:rPr>
          <w:rFonts w:ascii="Tahoma" w:hAnsi="Tahoma" w:cs="Tahoma"/>
        </w:rPr>
        <w:t>Does not meet the Associate Degree requirement.</w:t>
      </w:r>
    </w:p>
    <w:p w:rsidR="000846C1" w:rsidRPr="000846C1" w:rsidRDefault="000846C1" w:rsidP="00E470A4">
      <w:pPr>
        <w:pStyle w:val="ListParagraph"/>
        <w:widowControl w:val="0"/>
        <w:numPr>
          <w:ilvl w:val="1"/>
          <w:numId w:val="20"/>
        </w:numPr>
        <w:autoSpaceDE w:val="0"/>
        <w:autoSpaceDN w:val="0"/>
        <w:adjustRightInd w:val="0"/>
        <w:spacing w:after="200"/>
        <w:rPr>
          <w:rFonts w:ascii="Tahoma" w:hAnsi="Tahoma" w:cs="Tahoma"/>
          <w:bCs/>
        </w:rPr>
      </w:pPr>
      <w:r w:rsidRPr="000846C1">
        <w:rPr>
          <w:rFonts w:ascii="Tahoma" w:hAnsi="Tahoma" w:cs="Tahoma"/>
          <w:bCs/>
        </w:rPr>
        <w:t>Student schedules with course dates, times, and places are to be picked up in the Health Careers office prior to the start of the course. Student will be assigned 81 clinical hours with an assigned instructor.</w:t>
      </w:r>
    </w:p>
    <w:p w:rsidR="00BF4709" w:rsidRPr="00E470A4" w:rsidRDefault="000846C1" w:rsidP="00403FE9">
      <w:pPr>
        <w:pStyle w:val="ListParagraph"/>
        <w:widowControl w:val="0"/>
        <w:numPr>
          <w:ilvl w:val="1"/>
          <w:numId w:val="20"/>
        </w:numPr>
        <w:tabs>
          <w:tab w:val="left" w:pos="1260"/>
        </w:tabs>
        <w:autoSpaceDE w:val="0"/>
        <w:autoSpaceDN w:val="0"/>
        <w:adjustRightInd w:val="0"/>
        <w:rPr>
          <w:rFonts w:ascii="Tahoma" w:hAnsi="Tahoma" w:cs="Tahoma"/>
          <w:b/>
          <w:bCs/>
        </w:rPr>
      </w:pPr>
      <w:r w:rsidRPr="00E470A4">
        <w:rPr>
          <w:rFonts w:ascii="Tahoma" w:hAnsi="Tahoma" w:cs="Tahoma"/>
        </w:rPr>
        <w:t xml:space="preserve">Note: Contact Instructor for course materials. Each student must have a TI </w:t>
      </w:r>
      <w:r w:rsidR="00E470A4" w:rsidRPr="00E470A4">
        <w:rPr>
          <w:rFonts w:ascii="Tahoma" w:hAnsi="Tahoma" w:cs="Tahoma"/>
        </w:rPr>
        <w:t>83, TI 83 Plus calculator or a software</w:t>
      </w:r>
      <w:r w:rsidRPr="00E470A4">
        <w:rPr>
          <w:rFonts w:ascii="Tahoma" w:hAnsi="Tahoma" w:cs="Tahoma"/>
        </w:rPr>
        <w:t xml:space="preserve"> with equivalent statistical functions with division</w:t>
      </w:r>
      <w:r w:rsidRPr="00E470A4">
        <w:rPr>
          <w:rFonts w:ascii="Courier New" w:hAnsi="Courier New" w:cs="Courier New"/>
        </w:rPr>
        <w:t xml:space="preserve"> </w:t>
      </w:r>
      <w:r w:rsidRPr="00E470A4">
        <w:rPr>
          <w:rFonts w:ascii="Tahoma" w:hAnsi="Tahoma" w:cs="Tahoma"/>
        </w:rPr>
        <w:t>approval). The calculator may</w:t>
      </w:r>
      <w:r w:rsidR="00E470A4">
        <w:rPr>
          <w:rFonts w:ascii="Tahoma" w:hAnsi="Tahoma" w:cs="Tahoma"/>
        </w:rPr>
        <w:t xml:space="preserve"> also</w:t>
      </w:r>
      <w:r w:rsidRPr="00E470A4">
        <w:rPr>
          <w:rFonts w:ascii="Tahoma" w:hAnsi="Tahoma" w:cs="Tahoma"/>
        </w:rPr>
        <w:t xml:space="preserve"> </w:t>
      </w:r>
      <w:r w:rsidR="00E470A4">
        <w:rPr>
          <w:rFonts w:ascii="Tahoma" w:hAnsi="Tahoma" w:cs="Tahoma"/>
        </w:rPr>
        <w:t>be checked out</w:t>
      </w:r>
      <w:r w:rsidR="00E470A4" w:rsidRPr="00E470A4">
        <w:rPr>
          <w:rFonts w:ascii="Tahoma" w:hAnsi="Tahoma" w:cs="Tahoma"/>
        </w:rPr>
        <w:t xml:space="preserve"> from the Library at no cost to students</w:t>
      </w:r>
      <w:r w:rsidRPr="00E470A4">
        <w:rPr>
          <w:rFonts w:ascii="Tahoma" w:hAnsi="Tahoma" w:cs="Tahoma"/>
        </w:rPr>
        <w:t xml:space="preserve">. </w:t>
      </w:r>
    </w:p>
    <w:p w:rsidR="00BF4709" w:rsidRPr="00E470A4" w:rsidRDefault="00BF4709" w:rsidP="00E470A4">
      <w:pPr>
        <w:pStyle w:val="ListParagraph"/>
        <w:widowControl w:val="0"/>
        <w:numPr>
          <w:ilvl w:val="1"/>
          <w:numId w:val="20"/>
        </w:numPr>
        <w:tabs>
          <w:tab w:val="left" w:pos="1260"/>
        </w:tabs>
        <w:autoSpaceDE w:val="0"/>
        <w:autoSpaceDN w:val="0"/>
        <w:adjustRightInd w:val="0"/>
        <w:rPr>
          <w:rFonts w:ascii="Tahoma" w:hAnsi="Tahoma" w:cs="Tahoma"/>
          <w:b/>
          <w:bCs/>
        </w:rPr>
      </w:pPr>
      <w:r w:rsidRPr="00E470A4">
        <w:rPr>
          <w:rFonts w:ascii="Tahoma" w:hAnsi="Tahoma" w:cs="Tahoma"/>
        </w:rPr>
        <w:t>This course is only offered during the fall semester.</w:t>
      </w:r>
    </w:p>
    <w:p w:rsidR="00892091" w:rsidRPr="004E1ACC" w:rsidRDefault="00892091" w:rsidP="00892091">
      <w:pPr>
        <w:rPr>
          <w:rFonts w:ascii="Tahoma" w:hAnsi="Tahoma" w:cs="Tahoma"/>
          <w:b/>
          <w:bCs/>
        </w:rPr>
      </w:pPr>
    </w:p>
    <w:p w:rsidR="00892091" w:rsidRPr="004E1ACC" w:rsidRDefault="00892091" w:rsidP="00E470A4">
      <w:pPr>
        <w:pStyle w:val="ListParagraph"/>
        <w:numPr>
          <w:ilvl w:val="0"/>
          <w:numId w:val="20"/>
        </w:numPr>
        <w:rPr>
          <w:rFonts w:ascii="Tahoma" w:hAnsi="Tahoma" w:cs="Tahoma"/>
          <w:b/>
          <w:bCs/>
        </w:rPr>
      </w:pPr>
      <w:r w:rsidRPr="004E1ACC">
        <w:rPr>
          <w:rFonts w:ascii="Tahoma" w:hAnsi="Tahoma" w:cs="Tahoma"/>
          <w:bCs/>
          <w:u w:val="single"/>
        </w:rPr>
        <w:t>Attendance Method</w:t>
      </w:r>
    </w:p>
    <w:p w:rsidR="00892091" w:rsidRPr="002F7C88" w:rsidRDefault="00892091" w:rsidP="00892091">
      <w:pPr>
        <w:ind w:left="720"/>
        <w:rPr>
          <w:rFonts w:ascii="Tahoma" w:hAnsi="Tahoma" w:cs="Tahoma"/>
          <w:bCs/>
        </w:rPr>
      </w:pPr>
    </w:p>
    <w:p w:rsidR="00892091" w:rsidRPr="002F7C88" w:rsidRDefault="00892091" w:rsidP="00892091">
      <w:pPr>
        <w:numPr>
          <w:ilvl w:val="1"/>
          <w:numId w:val="2"/>
        </w:numPr>
        <w:rPr>
          <w:rFonts w:ascii="Tahoma" w:hAnsi="Tahoma" w:cs="Tahoma"/>
          <w:sz w:val="22"/>
          <w:szCs w:val="15"/>
        </w:rPr>
      </w:pPr>
      <w:r w:rsidRPr="002F7C88">
        <w:rPr>
          <w:rFonts w:ascii="Tahoma" w:hAnsi="Tahoma" w:cs="Tahoma"/>
          <w:bCs/>
          <w:color w:val="FF0000"/>
          <w:sz w:val="22"/>
          <w:szCs w:val="15"/>
          <w:u w:val="single"/>
        </w:rPr>
        <w:t>W</w:t>
      </w:r>
      <w:r w:rsidRPr="002F7C88">
        <w:rPr>
          <w:rFonts w:ascii="Tahoma" w:hAnsi="Tahoma" w:cs="Tahoma"/>
          <w:bCs/>
          <w:color w:val="FF0000"/>
          <w:sz w:val="22"/>
          <w:szCs w:val="15"/>
        </w:rPr>
        <w:t xml:space="preserve">eekly </w:t>
      </w:r>
      <w:r w:rsidRPr="002F7C88">
        <w:rPr>
          <w:rFonts w:ascii="Tahoma" w:hAnsi="Tahoma" w:cs="Tahoma"/>
          <w:bCs/>
          <w:color w:val="FF0000"/>
          <w:sz w:val="22"/>
          <w:szCs w:val="15"/>
          <w:u w:val="single"/>
        </w:rPr>
        <w:t>S</w:t>
      </w:r>
      <w:r w:rsidRPr="002F7C88">
        <w:rPr>
          <w:rFonts w:ascii="Tahoma" w:hAnsi="Tahoma" w:cs="Tahoma"/>
          <w:bCs/>
          <w:color w:val="FF0000"/>
          <w:sz w:val="22"/>
          <w:szCs w:val="15"/>
        </w:rPr>
        <w:t xml:space="preserve">tudent </w:t>
      </w:r>
      <w:r w:rsidRPr="002F7C88">
        <w:rPr>
          <w:rFonts w:ascii="Tahoma" w:hAnsi="Tahoma" w:cs="Tahoma"/>
          <w:bCs/>
          <w:color w:val="FF0000"/>
          <w:sz w:val="22"/>
          <w:szCs w:val="15"/>
          <w:u w:val="single"/>
        </w:rPr>
        <w:t>C</w:t>
      </w:r>
      <w:r w:rsidRPr="002F7C88">
        <w:rPr>
          <w:rFonts w:ascii="Tahoma" w:hAnsi="Tahoma" w:cs="Tahoma"/>
          <w:bCs/>
          <w:color w:val="FF0000"/>
          <w:sz w:val="22"/>
          <w:szCs w:val="15"/>
        </w:rPr>
        <w:t xml:space="preserve">ensus </w:t>
      </w:r>
      <w:r w:rsidRPr="002F7C88">
        <w:rPr>
          <w:rFonts w:ascii="Tahoma" w:hAnsi="Tahoma" w:cs="Tahoma"/>
          <w:bCs/>
          <w:color w:val="FF0000"/>
          <w:sz w:val="22"/>
          <w:szCs w:val="15"/>
          <w:u w:val="single"/>
        </w:rPr>
        <w:t>H</w:t>
      </w:r>
      <w:r w:rsidRPr="002F7C88">
        <w:rPr>
          <w:rFonts w:ascii="Tahoma" w:hAnsi="Tahoma" w:cs="Tahoma"/>
          <w:bCs/>
          <w:color w:val="FF0000"/>
          <w:sz w:val="22"/>
          <w:szCs w:val="15"/>
        </w:rPr>
        <w:t>ours</w:t>
      </w:r>
      <w:r w:rsidRPr="002F7C88">
        <w:rPr>
          <w:rFonts w:ascii="Tahoma" w:hAnsi="Tahoma" w:cs="Tahoma"/>
          <w:bCs/>
          <w:sz w:val="22"/>
          <w:szCs w:val="15"/>
        </w:rPr>
        <w:t xml:space="preserve"> (WSCH)</w:t>
      </w:r>
      <w:r w:rsidRPr="002F7C88">
        <w:rPr>
          <w:rFonts w:ascii="Tahoma" w:hAnsi="Tahoma" w:cs="Tahoma"/>
          <w:sz w:val="22"/>
          <w:szCs w:val="15"/>
        </w:rPr>
        <w:t xml:space="preserve"> = credit course regularly scheduled by days and hours per week.  </w:t>
      </w:r>
    </w:p>
    <w:p w:rsidR="00892091" w:rsidRPr="002F7C88" w:rsidRDefault="00892091" w:rsidP="00892091">
      <w:pPr>
        <w:ind w:left="1440"/>
        <w:rPr>
          <w:rFonts w:ascii="Tahoma" w:hAnsi="Tahoma" w:cs="Tahoma"/>
          <w:sz w:val="22"/>
          <w:szCs w:val="15"/>
        </w:rPr>
      </w:pPr>
    </w:p>
    <w:p w:rsidR="00892091" w:rsidRPr="002F7C88" w:rsidRDefault="00892091" w:rsidP="00892091">
      <w:pPr>
        <w:ind w:left="1440"/>
        <w:rPr>
          <w:rFonts w:ascii="Tahoma" w:hAnsi="Tahoma" w:cs="Tahoma"/>
          <w:sz w:val="22"/>
          <w:szCs w:val="15"/>
          <w:u w:val="single"/>
        </w:rPr>
      </w:pPr>
      <w:r w:rsidRPr="002F7C88">
        <w:rPr>
          <w:rFonts w:ascii="Tahoma" w:hAnsi="Tahoma" w:cs="Tahoma"/>
          <w:bCs/>
          <w:sz w:val="22"/>
          <w:u w:val="single"/>
        </w:rPr>
        <w:t xml:space="preserve">Must have three consistent things:  </w:t>
      </w:r>
    </w:p>
    <w:p w:rsidR="00892091" w:rsidRPr="002F7C88" w:rsidRDefault="00892091" w:rsidP="00892091">
      <w:pPr>
        <w:pStyle w:val="ListParagraph"/>
        <w:numPr>
          <w:ilvl w:val="0"/>
          <w:numId w:val="21"/>
        </w:numPr>
        <w:jc w:val="both"/>
        <w:rPr>
          <w:rFonts w:ascii="Tahoma" w:hAnsi="Tahoma" w:cs="Tahoma"/>
          <w:bCs/>
          <w:sz w:val="22"/>
        </w:rPr>
      </w:pPr>
      <w:r w:rsidRPr="002F7C88">
        <w:rPr>
          <w:rFonts w:ascii="Tahoma" w:hAnsi="Tahoma" w:cs="Tahoma"/>
          <w:bCs/>
          <w:sz w:val="22"/>
        </w:rPr>
        <w:t xml:space="preserve">co-terminus/full semester dates, </w:t>
      </w:r>
    </w:p>
    <w:p w:rsidR="00892091" w:rsidRPr="002F7C88" w:rsidRDefault="00892091" w:rsidP="00892091">
      <w:pPr>
        <w:pStyle w:val="ListParagraph"/>
        <w:numPr>
          <w:ilvl w:val="0"/>
          <w:numId w:val="21"/>
        </w:numPr>
        <w:jc w:val="both"/>
        <w:rPr>
          <w:rFonts w:ascii="Tahoma" w:hAnsi="Tahoma" w:cs="Tahoma"/>
          <w:bCs/>
          <w:sz w:val="22"/>
        </w:rPr>
      </w:pPr>
      <w:r w:rsidRPr="002F7C88">
        <w:rPr>
          <w:rFonts w:ascii="Tahoma" w:hAnsi="Tahoma" w:cs="Tahoma"/>
          <w:bCs/>
          <w:sz w:val="22"/>
        </w:rPr>
        <w:t xml:space="preserve">Same number of days each week and  </w:t>
      </w:r>
    </w:p>
    <w:p w:rsidR="00892091" w:rsidRPr="002F7C88" w:rsidRDefault="00892091" w:rsidP="00892091">
      <w:pPr>
        <w:pStyle w:val="ListParagraph"/>
        <w:numPr>
          <w:ilvl w:val="0"/>
          <w:numId w:val="21"/>
        </w:numPr>
        <w:jc w:val="both"/>
        <w:rPr>
          <w:rFonts w:ascii="Tahoma" w:hAnsi="Tahoma" w:cs="Tahoma"/>
          <w:sz w:val="22"/>
          <w:szCs w:val="15"/>
        </w:rPr>
      </w:pPr>
      <w:r w:rsidRPr="002F7C88">
        <w:rPr>
          <w:rFonts w:ascii="Tahoma" w:hAnsi="Tahoma" w:cs="Tahoma"/>
          <w:bCs/>
          <w:sz w:val="22"/>
        </w:rPr>
        <w:t>Same meeting times each day.</w:t>
      </w:r>
      <w:r w:rsidRPr="002F7C88">
        <w:rPr>
          <w:rFonts w:ascii="Tahoma" w:hAnsi="Tahoma" w:cs="Tahoma"/>
          <w:sz w:val="22"/>
          <w:szCs w:val="15"/>
        </w:rPr>
        <w:t xml:space="preserve"> </w:t>
      </w:r>
    </w:p>
    <w:p w:rsidR="00892091" w:rsidRPr="002F7C88" w:rsidRDefault="00892091" w:rsidP="00892091">
      <w:pPr>
        <w:ind w:left="720"/>
        <w:rPr>
          <w:rFonts w:ascii="Tahoma" w:hAnsi="Tahoma" w:cs="Tahoma"/>
          <w:bCs/>
          <w:sz w:val="22"/>
          <w:szCs w:val="15"/>
          <w:u w:val="single"/>
        </w:rPr>
      </w:pPr>
    </w:p>
    <w:p w:rsidR="00892091" w:rsidRPr="002F7C88" w:rsidRDefault="00892091" w:rsidP="00892091">
      <w:pPr>
        <w:numPr>
          <w:ilvl w:val="1"/>
          <w:numId w:val="2"/>
        </w:numPr>
        <w:rPr>
          <w:rFonts w:ascii="Tahoma" w:hAnsi="Tahoma" w:cs="Tahoma"/>
          <w:sz w:val="22"/>
          <w:szCs w:val="15"/>
        </w:rPr>
      </w:pPr>
      <w:r w:rsidRPr="002F7C88">
        <w:rPr>
          <w:rFonts w:ascii="Tahoma" w:hAnsi="Tahoma" w:cs="Tahoma"/>
          <w:bCs/>
          <w:color w:val="FF0000"/>
          <w:sz w:val="22"/>
          <w:szCs w:val="15"/>
          <w:u w:val="single"/>
        </w:rPr>
        <w:t>D</w:t>
      </w:r>
      <w:r w:rsidRPr="002F7C88">
        <w:rPr>
          <w:rFonts w:ascii="Tahoma" w:hAnsi="Tahoma" w:cs="Tahoma"/>
          <w:bCs/>
          <w:color w:val="FF0000"/>
          <w:sz w:val="22"/>
          <w:szCs w:val="15"/>
        </w:rPr>
        <w:t xml:space="preserve">aily </w:t>
      </w:r>
      <w:r w:rsidRPr="002F7C88">
        <w:rPr>
          <w:rFonts w:ascii="Tahoma" w:hAnsi="Tahoma" w:cs="Tahoma"/>
          <w:bCs/>
          <w:color w:val="FF0000"/>
          <w:sz w:val="22"/>
          <w:szCs w:val="15"/>
          <w:u w:val="single"/>
        </w:rPr>
        <w:t>S</w:t>
      </w:r>
      <w:r w:rsidRPr="002F7C88">
        <w:rPr>
          <w:rFonts w:ascii="Tahoma" w:hAnsi="Tahoma" w:cs="Tahoma"/>
          <w:bCs/>
          <w:color w:val="FF0000"/>
          <w:sz w:val="22"/>
          <w:szCs w:val="15"/>
        </w:rPr>
        <w:t xml:space="preserve">tudent </w:t>
      </w:r>
      <w:r w:rsidRPr="002F7C88">
        <w:rPr>
          <w:rFonts w:ascii="Tahoma" w:hAnsi="Tahoma" w:cs="Tahoma"/>
          <w:bCs/>
          <w:color w:val="FF0000"/>
          <w:sz w:val="22"/>
          <w:szCs w:val="15"/>
          <w:u w:val="single"/>
        </w:rPr>
        <w:t>C</w:t>
      </w:r>
      <w:r w:rsidRPr="002F7C88">
        <w:rPr>
          <w:rFonts w:ascii="Tahoma" w:hAnsi="Tahoma" w:cs="Tahoma"/>
          <w:bCs/>
          <w:color w:val="FF0000"/>
          <w:sz w:val="22"/>
          <w:szCs w:val="15"/>
        </w:rPr>
        <w:t xml:space="preserve">ensus </w:t>
      </w:r>
      <w:r w:rsidRPr="002F7C88">
        <w:rPr>
          <w:rFonts w:ascii="Tahoma" w:hAnsi="Tahoma" w:cs="Tahoma"/>
          <w:bCs/>
          <w:color w:val="FF0000"/>
          <w:sz w:val="22"/>
          <w:szCs w:val="15"/>
          <w:u w:val="single"/>
        </w:rPr>
        <w:t>H</w:t>
      </w:r>
      <w:r w:rsidRPr="002F7C88">
        <w:rPr>
          <w:rFonts w:ascii="Tahoma" w:hAnsi="Tahoma" w:cs="Tahoma"/>
          <w:bCs/>
          <w:color w:val="FF0000"/>
          <w:sz w:val="22"/>
          <w:szCs w:val="15"/>
        </w:rPr>
        <w:t>ours</w:t>
      </w:r>
      <w:r w:rsidRPr="002F7C88">
        <w:rPr>
          <w:rFonts w:ascii="Tahoma" w:hAnsi="Tahoma" w:cs="Tahoma"/>
          <w:bCs/>
          <w:sz w:val="22"/>
          <w:szCs w:val="15"/>
        </w:rPr>
        <w:t xml:space="preserve"> (DSCH)</w:t>
      </w:r>
      <w:r w:rsidRPr="002F7C88">
        <w:rPr>
          <w:rFonts w:ascii="Tahoma" w:hAnsi="Tahoma" w:cs="Tahoma"/>
          <w:sz w:val="22"/>
          <w:szCs w:val="15"/>
        </w:rPr>
        <w:t xml:space="preserve"> = Any credit course scheduled to meet 5 days or more regularly, but not co-terminus with the primary term </w:t>
      </w:r>
    </w:p>
    <w:p w:rsidR="00892091" w:rsidRPr="002F7C88" w:rsidRDefault="00892091" w:rsidP="00892091">
      <w:pPr>
        <w:ind w:left="1440"/>
        <w:rPr>
          <w:rFonts w:ascii="Tahoma" w:hAnsi="Tahoma" w:cs="Tahoma"/>
          <w:sz w:val="22"/>
          <w:szCs w:val="15"/>
        </w:rPr>
      </w:pPr>
    </w:p>
    <w:p w:rsidR="00892091" w:rsidRPr="002F7C88" w:rsidRDefault="00892091" w:rsidP="00892091">
      <w:pPr>
        <w:ind w:left="1440"/>
        <w:rPr>
          <w:rFonts w:ascii="Tahoma" w:hAnsi="Tahoma" w:cs="Tahoma"/>
          <w:bCs/>
          <w:sz w:val="22"/>
          <w:u w:val="single"/>
        </w:rPr>
      </w:pPr>
      <w:r w:rsidRPr="002F7C88">
        <w:rPr>
          <w:rFonts w:ascii="Tahoma" w:hAnsi="Tahoma" w:cs="Tahoma"/>
          <w:bCs/>
          <w:sz w:val="22"/>
          <w:u w:val="single"/>
        </w:rPr>
        <w:t xml:space="preserve">Must have three consistent things: </w:t>
      </w:r>
    </w:p>
    <w:p w:rsidR="00892091" w:rsidRPr="002F7C88" w:rsidRDefault="00892091" w:rsidP="00892091">
      <w:pPr>
        <w:pStyle w:val="ListParagraph"/>
        <w:numPr>
          <w:ilvl w:val="0"/>
          <w:numId w:val="22"/>
        </w:numPr>
        <w:rPr>
          <w:rFonts w:ascii="Tahoma" w:hAnsi="Tahoma" w:cs="Tahoma"/>
          <w:sz w:val="22"/>
          <w:szCs w:val="15"/>
        </w:rPr>
      </w:pPr>
      <w:r w:rsidRPr="002F7C88">
        <w:rPr>
          <w:rFonts w:ascii="Tahoma" w:hAnsi="Tahoma" w:cs="Tahoma"/>
          <w:bCs/>
          <w:sz w:val="22"/>
        </w:rPr>
        <w:t xml:space="preserve">short dates (must be 5 days or more), </w:t>
      </w:r>
    </w:p>
    <w:p w:rsidR="00892091" w:rsidRPr="002F7C88" w:rsidRDefault="00892091" w:rsidP="00892091">
      <w:pPr>
        <w:pStyle w:val="ListParagraph"/>
        <w:numPr>
          <w:ilvl w:val="0"/>
          <w:numId w:val="22"/>
        </w:numPr>
        <w:rPr>
          <w:rFonts w:ascii="Tahoma" w:hAnsi="Tahoma" w:cs="Tahoma"/>
          <w:sz w:val="22"/>
          <w:szCs w:val="15"/>
        </w:rPr>
      </w:pPr>
      <w:r w:rsidRPr="002F7C88">
        <w:rPr>
          <w:rFonts w:ascii="Tahoma" w:hAnsi="Tahoma" w:cs="Tahoma"/>
          <w:bCs/>
          <w:sz w:val="22"/>
        </w:rPr>
        <w:t xml:space="preserve">Meets same number of days each week &amp; </w:t>
      </w:r>
    </w:p>
    <w:p w:rsidR="00892091" w:rsidRPr="002F7C88" w:rsidRDefault="00892091" w:rsidP="00892091">
      <w:pPr>
        <w:pStyle w:val="ListParagraph"/>
        <w:numPr>
          <w:ilvl w:val="0"/>
          <w:numId w:val="22"/>
        </w:numPr>
        <w:rPr>
          <w:rFonts w:ascii="Tahoma" w:hAnsi="Tahoma" w:cs="Tahoma"/>
          <w:sz w:val="22"/>
          <w:szCs w:val="15"/>
        </w:rPr>
      </w:pPr>
      <w:r w:rsidRPr="002F7C88">
        <w:rPr>
          <w:rFonts w:ascii="Tahoma" w:hAnsi="Tahoma" w:cs="Tahoma"/>
          <w:bCs/>
          <w:sz w:val="22"/>
        </w:rPr>
        <w:t>Same meeting times each day.</w:t>
      </w:r>
      <w:r w:rsidRPr="002F7C88">
        <w:rPr>
          <w:rFonts w:ascii="Tahoma" w:hAnsi="Tahoma" w:cs="Tahoma"/>
          <w:sz w:val="22"/>
          <w:szCs w:val="15"/>
        </w:rPr>
        <w:t xml:space="preserve"> </w:t>
      </w:r>
    </w:p>
    <w:p w:rsidR="00892091" w:rsidRPr="002F7C88" w:rsidRDefault="00892091" w:rsidP="00892091">
      <w:pPr>
        <w:ind w:left="720"/>
        <w:rPr>
          <w:rFonts w:ascii="Tahoma" w:hAnsi="Tahoma" w:cs="Tahoma"/>
          <w:bCs/>
          <w:sz w:val="22"/>
          <w:szCs w:val="15"/>
          <w:u w:val="single"/>
        </w:rPr>
      </w:pPr>
    </w:p>
    <w:p w:rsidR="00892091" w:rsidRPr="002F7C88" w:rsidRDefault="00892091" w:rsidP="00892091">
      <w:pPr>
        <w:pStyle w:val="ListParagraph"/>
        <w:numPr>
          <w:ilvl w:val="1"/>
          <w:numId w:val="2"/>
        </w:numPr>
        <w:rPr>
          <w:rFonts w:ascii="Tahoma" w:hAnsi="Tahoma" w:cs="Tahoma"/>
          <w:sz w:val="22"/>
          <w:szCs w:val="15"/>
        </w:rPr>
      </w:pPr>
      <w:r w:rsidRPr="002F7C88">
        <w:rPr>
          <w:rFonts w:ascii="Tahoma" w:hAnsi="Tahoma" w:cs="Tahoma"/>
          <w:bCs/>
          <w:color w:val="FF0000"/>
          <w:u w:val="single"/>
        </w:rPr>
        <w:t>P</w:t>
      </w:r>
      <w:r w:rsidRPr="002F7C88">
        <w:rPr>
          <w:rFonts w:ascii="Tahoma" w:hAnsi="Tahoma" w:cs="Tahoma"/>
          <w:bCs/>
          <w:color w:val="FF0000"/>
        </w:rPr>
        <w:t>ositive Attendance</w:t>
      </w:r>
      <w:r w:rsidRPr="002F7C88">
        <w:rPr>
          <w:rFonts w:ascii="Tahoma" w:hAnsi="Tahoma" w:cs="Tahoma"/>
          <w:bCs/>
        </w:rPr>
        <w:t xml:space="preserve"> (P) = </w:t>
      </w:r>
      <w:r w:rsidRPr="002F7C88">
        <w:rPr>
          <w:rFonts w:ascii="Tahoma" w:hAnsi="Tahoma" w:cs="Tahoma"/>
        </w:rPr>
        <w:t xml:space="preserve">Classes not meeting above requirements, </w:t>
      </w:r>
    </w:p>
    <w:p w:rsidR="00892091" w:rsidRPr="002F7C88" w:rsidRDefault="00892091" w:rsidP="00892091">
      <w:pPr>
        <w:pStyle w:val="ListParagraph"/>
        <w:numPr>
          <w:ilvl w:val="0"/>
          <w:numId w:val="23"/>
        </w:numPr>
        <w:rPr>
          <w:rFonts w:ascii="Tahoma" w:hAnsi="Tahoma" w:cs="Tahoma"/>
          <w:sz w:val="22"/>
          <w:szCs w:val="15"/>
        </w:rPr>
      </w:pPr>
      <w:r w:rsidRPr="002F7C88">
        <w:rPr>
          <w:rFonts w:ascii="Tahoma" w:hAnsi="Tahoma" w:cs="Tahoma"/>
          <w:bCs/>
          <w:sz w:val="22"/>
        </w:rPr>
        <w:t>Based on actual count of enrolled students present at each class meeting</w:t>
      </w:r>
    </w:p>
    <w:p w:rsidR="00892091" w:rsidRPr="002F7C88" w:rsidRDefault="00892091" w:rsidP="00892091">
      <w:pPr>
        <w:pStyle w:val="ListParagraph"/>
        <w:numPr>
          <w:ilvl w:val="0"/>
          <w:numId w:val="23"/>
        </w:numPr>
        <w:rPr>
          <w:rFonts w:ascii="Tahoma" w:hAnsi="Tahoma" w:cs="Tahoma"/>
          <w:sz w:val="22"/>
          <w:szCs w:val="15"/>
        </w:rPr>
      </w:pPr>
      <w:r w:rsidRPr="002F7C88">
        <w:rPr>
          <w:rFonts w:ascii="Tahoma" w:hAnsi="Tahoma" w:cs="Tahoma"/>
          <w:bCs/>
          <w:sz w:val="22"/>
        </w:rPr>
        <w:t>Courses meeting fewer than five days</w:t>
      </w:r>
    </w:p>
    <w:p w:rsidR="00892091" w:rsidRPr="002F7C88" w:rsidRDefault="00892091" w:rsidP="00892091">
      <w:pPr>
        <w:pStyle w:val="ListParagraph"/>
        <w:numPr>
          <w:ilvl w:val="0"/>
          <w:numId w:val="23"/>
        </w:numPr>
        <w:rPr>
          <w:rFonts w:ascii="Tahoma" w:hAnsi="Tahoma" w:cs="Tahoma"/>
          <w:sz w:val="22"/>
          <w:szCs w:val="15"/>
        </w:rPr>
      </w:pPr>
      <w:r w:rsidRPr="002F7C88">
        <w:rPr>
          <w:rFonts w:ascii="Tahoma" w:hAnsi="Tahoma" w:cs="Tahoma"/>
          <w:bCs/>
          <w:sz w:val="22"/>
        </w:rPr>
        <w:t xml:space="preserve">Course irregularly scheduled with respect to number of days per week or number </w:t>
      </w:r>
      <w:r w:rsidR="00BF4709" w:rsidRPr="002F7C88">
        <w:rPr>
          <w:rFonts w:ascii="Tahoma" w:hAnsi="Tahoma" w:cs="Tahoma"/>
          <w:bCs/>
          <w:sz w:val="22"/>
        </w:rPr>
        <w:t>of hours</w:t>
      </w:r>
      <w:r w:rsidRPr="002F7C88">
        <w:rPr>
          <w:rFonts w:ascii="Tahoma" w:hAnsi="Tahoma" w:cs="Tahoma"/>
          <w:bCs/>
          <w:sz w:val="22"/>
        </w:rPr>
        <w:t xml:space="preserve"> on scheduled day.</w:t>
      </w:r>
    </w:p>
    <w:p w:rsidR="00892091" w:rsidRPr="002F7C88" w:rsidRDefault="00892091" w:rsidP="00892091">
      <w:pPr>
        <w:ind w:left="1440"/>
        <w:rPr>
          <w:rFonts w:ascii="Tahoma" w:hAnsi="Tahoma" w:cs="Tahoma"/>
          <w:sz w:val="22"/>
          <w:szCs w:val="15"/>
        </w:rPr>
      </w:pPr>
      <w:r w:rsidRPr="002F7C88">
        <w:rPr>
          <w:rFonts w:ascii="Tahoma" w:hAnsi="Tahoma" w:cs="Tahoma"/>
          <w:bCs/>
        </w:rPr>
        <w:t xml:space="preserve"> </w:t>
      </w:r>
    </w:p>
    <w:p w:rsidR="00892091" w:rsidRPr="002F7C88" w:rsidRDefault="00892091" w:rsidP="005A27CB">
      <w:pPr>
        <w:numPr>
          <w:ilvl w:val="1"/>
          <w:numId w:val="2"/>
        </w:numPr>
        <w:tabs>
          <w:tab w:val="left" w:pos="1440"/>
        </w:tabs>
        <w:rPr>
          <w:rFonts w:ascii="Tahoma" w:hAnsi="Tahoma" w:cs="Tahoma"/>
          <w:bCs/>
        </w:rPr>
      </w:pPr>
      <w:r w:rsidRPr="002F7C88">
        <w:rPr>
          <w:rFonts w:ascii="Tahoma" w:hAnsi="Tahoma" w:cs="Tahoma"/>
          <w:bCs/>
          <w:color w:val="FF0000"/>
          <w:u w:val="single"/>
        </w:rPr>
        <w:t>Independent Study (WSCH)</w:t>
      </w:r>
      <w:r w:rsidRPr="002F7C88">
        <w:rPr>
          <w:rFonts w:ascii="Tahoma" w:hAnsi="Tahoma" w:cs="Tahoma"/>
          <w:bCs/>
        </w:rPr>
        <w:t xml:space="preserve"> (I) </w:t>
      </w:r>
      <w:r w:rsidR="00BF4709" w:rsidRPr="002F7C88">
        <w:rPr>
          <w:rFonts w:ascii="Tahoma" w:hAnsi="Tahoma" w:cs="Tahoma"/>
          <w:bCs/>
        </w:rPr>
        <w:t>= Online</w:t>
      </w:r>
      <w:r w:rsidRPr="002F7C88">
        <w:rPr>
          <w:rFonts w:ascii="Tahoma" w:hAnsi="Tahoma" w:cs="Tahoma"/>
          <w:bCs/>
        </w:rPr>
        <w:t xml:space="preserve"> Classes</w:t>
      </w:r>
      <w:r w:rsidR="00BF4709" w:rsidRPr="002F7C88">
        <w:rPr>
          <w:rFonts w:ascii="Tahoma" w:hAnsi="Tahoma" w:cs="Tahoma"/>
          <w:bCs/>
        </w:rPr>
        <w:t>-Full term</w:t>
      </w:r>
    </w:p>
    <w:p w:rsidR="00BF4709" w:rsidRPr="002F7C88" w:rsidRDefault="00BF4709" w:rsidP="00BF4709">
      <w:pPr>
        <w:tabs>
          <w:tab w:val="left" w:pos="1440"/>
        </w:tabs>
        <w:ind w:left="1440"/>
        <w:rPr>
          <w:rFonts w:ascii="Tahoma" w:hAnsi="Tahoma" w:cs="Tahoma"/>
          <w:bCs/>
        </w:rPr>
      </w:pPr>
    </w:p>
    <w:p w:rsidR="00BF4709" w:rsidRPr="002F7C88" w:rsidRDefault="00BF4709" w:rsidP="00BF4709">
      <w:pPr>
        <w:numPr>
          <w:ilvl w:val="1"/>
          <w:numId w:val="2"/>
        </w:numPr>
        <w:tabs>
          <w:tab w:val="left" w:pos="1440"/>
        </w:tabs>
        <w:rPr>
          <w:rFonts w:ascii="Tahoma" w:hAnsi="Tahoma" w:cs="Tahoma"/>
          <w:bCs/>
        </w:rPr>
      </w:pPr>
      <w:r w:rsidRPr="002F7C88">
        <w:rPr>
          <w:rFonts w:ascii="Tahoma" w:hAnsi="Tahoma" w:cs="Tahoma"/>
          <w:bCs/>
          <w:color w:val="FF0000"/>
          <w:u w:val="single"/>
        </w:rPr>
        <w:t>Independent Study (DSCH)</w:t>
      </w:r>
      <w:r w:rsidRPr="002F7C88">
        <w:rPr>
          <w:rFonts w:ascii="Tahoma" w:hAnsi="Tahoma" w:cs="Tahoma"/>
          <w:bCs/>
        </w:rPr>
        <w:t xml:space="preserve"> (ID) = Online Classes-Short term</w:t>
      </w:r>
    </w:p>
    <w:p w:rsidR="00892091" w:rsidRPr="004E1ACC" w:rsidRDefault="00892091" w:rsidP="00892091">
      <w:pPr>
        <w:pStyle w:val="ListParagraph"/>
        <w:rPr>
          <w:rFonts w:ascii="Tahoma" w:hAnsi="Tahoma" w:cs="Tahoma"/>
          <w:b/>
          <w:bCs/>
        </w:rPr>
      </w:pPr>
    </w:p>
    <w:p w:rsidR="00892091" w:rsidRPr="004E1ACC" w:rsidRDefault="00892091" w:rsidP="00E470A4">
      <w:pPr>
        <w:pStyle w:val="ListParagraph"/>
        <w:numPr>
          <w:ilvl w:val="0"/>
          <w:numId w:val="20"/>
        </w:numPr>
        <w:rPr>
          <w:rFonts w:ascii="Tahoma" w:hAnsi="Tahoma" w:cs="Tahoma"/>
          <w:b/>
        </w:rPr>
      </w:pPr>
      <w:r w:rsidRPr="004E1ACC">
        <w:rPr>
          <w:rFonts w:ascii="Tahoma" w:hAnsi="Tahoma" w:cs="Tahoma"/>
        </w:rPr>
        <w:t>Staff Assignment:</w:t>
      </w:r>
    </w:p>
    <w:p w:rsidR="00892091" w:rsidRPr="004E1ACC" w:rsidRDefault="00892091" w:rsidP="00892091">
      <w:pPr>
        <w:pStyle w:val="ListParagraph"/>
        <w:rPr>
          <w:rFonts w:ascii="Tahoma" w:hAnsi="Tahoma" w:cs="Tahoma"/>
          <w:b/>
        </w:rPr>
      </w:pPr>
    </w:p>
    <w:p w:rsidR="00892091" w:rsidRPr="004E1ACC" w:rsidRDefault="00892091" w:rsidP="00892091">
      <w:pPr>
        <w:pStyle w:val="ListParagraph"/>
        <w:ind w:firstLine="720"/>
        <w:rPr>
          <w:rFonts w:ascii="Tahoma" w:hAnsi="Tahoma" w:cs="Tahoma"/>
          <w:b/>
          <w:u w:val="single"/>
        </w:rPr>
      </w:pPr>
      <w:r w:rsidRPr="004E1ACC">
        <w:rPr>
          <w:rFonts w:ascii="Tahoma" w:hAnsi="Tahoma" w:cs="Tahoma"/>
          <w:u w:val="single"/>
        </w:rPr>
        <w:t xml:space="preserve">Adjunct </w:t>
      </w:r>
      <w:r w:rsidR="00BF4709" w:rsidRPr="004E1ACC">
        <w:rPr>
          <w:rFonts w:ascii="Tahoma" w:hAnsi="Tahoma" w:cs="Tahoma"/>
          <w:u w:val="single"/>
        </w:rPr>
        <w:t>Faculty</w:t>
      </w:r>
    </w:p>
    <w:p w:rsidR="00892091" w:rsidRPr="004E1ACC" w:rsidRDefault="00892091" w:rsidP="00892091">
      <w:pPr>
        <w:pStyle w:val="ListParagraph"/>
        <w:numPr>
          <w:ilvl w:val="0"/>
          <w:numId w:val="26"/>
        </w:numPr>
        <w:jc w:val="both"/>
        <w:rPr>
          <w:rFonts w:ascii="Tahoma" w:hAnsi="Tahoma" w:cs="Tahoma"/>
          <w:b/>
        </w:rPr>
      </w:pPr>
      <w:r w:rsidRPr="004E1ACC">
        <w:rPr>
          <w:rFonts w:ascii="Tahoma" w:hAnsi="Tahoma" w:cs="Tahoma"/>
        </w:rPr>
        <w:t xml:space="preserve">Must not exceed .67 FTE unless approved by </w:t>
      </w:r>
      <w:r w:rsidR="00DC2190">
        <w:rPr>
          <w:rFonts w:ascii="Tahoma" w:hAnsi="Tahoma" w:cs="Tahoma"/>
        </w:rPr>
        <w:t xml:space="preserve">Sam </w:t>
      </w:r>
      <w:r w:rsidR="00C42E43">
        <w:rPr>
          <w:rFonts w:ascii="Tahoma" w:hAnsi="Tahoma" w:cs="Tahoma"/>
        </w:rPr>
        <w:t>Aunai</w:t>
      </w:r>
      <w:r w:rsidR="00BF4709">
        <w:rPr>
          <w:rFonts w:ascii="Tahoma" w:hAnsi="Tahoma" w:cs="Tahoma"/>
        </w:rPr>
        <w:t>,</w:t>
      </w:r>
      <w:r w:rsidRPr="004E1ACC">
        <w:rPr>
          <w:rFonts w:ascii="Tahoma" w:hAnsi="Tahoma" w:cs="Tahoma"/>
        </w:rPr>
        <w:t xml:space="preserve"> </w:t>
      </w:r>
      <w:r w:rsidR="00C42E43">
        <w:rPr>
          <w:rFonts w:ascii="Tahoma" w:hAnsi="Tahoma" w:cs="Tahoma"/>
        </w:rPr>
        <w:t>Interim-</w:t>
      </w:r>
      <w:r w:rsidRPr="004E1ACC">
        <w:rPr>
          <w:rFonts w:ascii="Tahoma" w:hAnsi="Tahoma" w:cs="Tahoma"/>
        </w:rPr>
        <w:t>Vice President</w:t>
      </w:r>
    </w:p>
    <w:p w:rsidR="00892091" w:rsidRPr="004E1ACC" w:rsidRDefault="00892091" w:rsidP="00892091">
      <w:pPr>
        <w:pStyle w:val="ListParagraph"/>
        <w:numPr>
          <w:ilvl w:val="0"/>
          <w:numId w:val="26"/>
        </w:numPr>
        <w:jc w:val="both"/>
        <w:rPr>
          <w:rFonts w:ascii="Tahoma" w:hAnsi="Tahoma" w:cs="Tahoma"/>
          <w:b/>
        </w:rPr>
      </w:pPr>
      <w:r w:rsidRPr="004E1ACC">
        <w:rPr>
          <w:rFonts w:ascii="Tahoma" w:hAnsi="Tahoma" w:cs="Tahoma"/>
        </w:rPr>
        <w:t>All FTE must show under XP (extra pay FTE column)</w:t>
      </w:r>
    </w:p>
    <w:p w:rsidR="00892091" w:rsidRPr="004E1ACC" w:rsidRDefault="00892091" w:rsidP="00892091">
      <w:pPr>
        <w:ind w:left="1440"/>
        <w:jc w:val="both"/>
        <w:rPr>
          <w:rFonts w:ascii="Tahoma" w:hAnsi="Tahoma" w:cs="Tahoma"/>
          <w:b/>
        </w:rPr>
      </w:pPr>
    </w:p>
    <w:p w:rsidR="00892091" w:rsidRPr="004E1ACC" w:rsidRDefault="00892091" w:rsidP="00892091">
      <w:pPr>
        <w:ind w:left="720" w:firstLine="720"/>
        <w:jc w:val="both"/>
        <w:rPr>
          <w:rFonts w:ascii="Tahoma" w:hAnsi="Tahoma" w:cs="Tahoma"/>
          <w:b/>
          <w:u w:val="single"/>
        </w:rPr>
      </w:pPr>
      <w:r w:rsidRPr="004E1ACC">
        <w:rPr>
          <w:rFonts w:ascii="Tahoma" w:hAnsi="Tahoma" w:cs="Tahoma"/>
          <w:u w:val="single"/>
        </w:rPr>
        <w:t>Fulltime Faculty</w:t>
      </w:r>
    </w:p>
    <w:p w:rsidR="00892091" w:rsidRPr="004E1ACC" w:rsidRDefault="00892091" w:rsidP="00892091">
      <w:pPr>
        <w:pStyle w:val="ListParagraph"/>
        <w:numPr>
          <w:ilvl w:val="0"/>
          <w:numId w:val="27"/>
        </w:numPr>
        <w:ind w:left="1800"/>
        <w:jc w:val="both"/>
        <w:rPr>
          <w:rFonts w:ascii="Tahoma" w:hAnsi="Tahoma" w:cs="Tahoma"/>
          <w:b/>
        </w:rPr>
      </w:pPr>
      <w:r w:rsidRPr="004E1ACC">
        <w:rPr>
          <w:rFonts w:ascii="Tahoma" w:hAnsi="Tahoma" w:cs="Tahoma"/>
        </w:rPr>
        <w:t>Semester load equals 1.0 -- loads falling between .97 and 1.03 (inclusive) will not need adjustment</w:t>
      </w:r>
    </w:p>
    <w:p w:rsidR="00892091" w:rsidRPr="004E1ACC" w:rsidRDefault="00892091" w:rsidP="00892091">
      <w:pPr>
        <w:widowControl w:val="0"/>
        <w:tabs>
          <w:tab w:val="left" w:pos="446"/>
          <w:tab w:val="left" w:pos="907"/>
          <w:tab w:val="left" w:pos="1354"/>
          <w:tab w:val="left" w:pos="1886"/>
        </w:tabs>
        <w:ind w:left="1080"/>
        <w:jc w:val="both"/>
        <w:rPr>
          <w:rFonts w:ascii="Tahoma" w:hAnsi="Tahoma" w:cs="Tahoma"/>
          <w:b/>
          <w:snapToGrid w:val="0"/>
          <w:color w:val="000000"/>
        </w:rPr>
      </w:pPr>
    </w:p>
    <w:p w:rsidR="00892091" w:rsidRPr="004E1ACC" w:rsidRDefault="00892091" w:rsidP="00892091">
      <w:pPr>
        <w:pStyle w:val="ListParagraph"/>
        <w:widowControl w:val="0"/>
        <w:numPr>
          <w:ilvl w:val="0"/>
          <w:numId w:val="27"/>
        </w:numPr>
        <w:tabs>
          <w:tab w:val="left" w:pos="446"/>
          <w:tab w:val="left" w:pos="907"/>
          <w:tab w:val="left" w:pos="1354"/>
          <w:tab w:val="left" w:pos="1886"/>
        </w:tabs>
        <w:ind w:left="1800"/>
        <w:jc w:val="both"/>
        <w:rPr>
          <w:rFonts w:ascii="Tahoma" w:hAnsi="Tahoma" w:cs="Tahoma"/>
          <w:b/>
          <w:snapToGrid w:val="0"/>
        </w:rPr>
      </w:pPr>
      <w:bookmarkStart w:id="1" w:name="Article8_I"/>
      <w:r w:rsidRPr="004E1ACC">
        <w:rPr>
          <w:rFonts w:ascii="Tahoma" w:hAnsi="Tahoma" w:cs="Tahoma"/>
          <w:snapToGrid w:val="0"/>
        </w:rPr>
        <w:t xml:space="preserve">“Semester workloads </w:t>
      </w:r>
      <w:bookmarkEnd w:id="1"/>
      <w:r w:rsidRPr="004E1ACC">
        <w:rPr>
          <w:rFonts w:ascii="Tahoma" w:hAnsi="Tahoma" w:cs="Tahoma"/>
          <w:snapToGrid w:val="0"/>
        </w:rPr>
        <w:t xml:space="preserve">shall not exceed 0.6 above a full load. </w:t>
      </w:r>
    </w:p>
    <w:p w:rsidR="002528BA" w:rsidRPr="004E1ACC" w:rsidRDefault="00892091" w:rsidP="002F7C88">
      <w:pPr>
        <w:pStyle w:val="ListParagraph"/>
        <w:widowControl w:val="0"/>
        <w:tabs>
          <w:tab w:val="left" w:pos="446"/>
          <w:tab w:val="left" w:pos="907"/>
          <w:tab w:val="left" w:pos="1354"/>
          <w:tab w:val="left" w:pos="1886"/>
        </w:tabs>
        <w:ind w:left="1800"/>
        <w:jc w:val="both"/>
        <w:rPr>
          <w:rFonts w:ascii="Tahoma" w:hAnsi="Tahoma" w:cs="Tahoma"/>
          <w:sz w:val="16"/>
          <w:szCs w:val="16"/>
        </w:rPr>
      </w:pPr>
      <w:r w:rsidRPr="004E1ACC">
        <w:rPr>
          <w:rFonts w:ascii="Tahoma" w:hAnsi="Tahoma" w:cs="Tahoma"/>
          <w:snapToGrid w:val="0"/>
        </w:rPr>
        <w:t>Exceptions on a semester-by-semester basis to the above maximum overload amount may be made by written mutual agreement between the faculty member and the College President or designee.”</w:t>
      </w:r>
      <w:r w:rsidRPr="004E1ACC">
        <w:rPr>
          <w:rFonts w:ascii="Tahoma" w:hAnsi="Tahoma" w:cs="Tahoma"/>
          <w:snapToGrid w:val="0"/>
          <w:color w:val="000000"/>
        </w:rPr>
        <w:tab/>
      </w:r>
    </w:p>
    <w:sectPr w:rsidR="002528BA" w:rsidRPr="004E1ACC" w:rsidSect="00D17457">
      <w:footerReference w:type="default" r:id="rId7"/>
      <w:pgSz w:w="12240" w:h="15840" w:code="1"/>
      <w:pgMar w:top="36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653" w:rsidRDefault="00472653">
      <w:r>
        <w:separator/>
      </w:r>
    </w:p>
  </w:endnote>
  <w:endnote w:type="continuationSeparator" w:id="0">
    <w:p w:rsidR="00472653" w:rsidRDefault="0047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6"/>
        <w:szCs w:val="16"/>
      </w:rPr>
      <w:id w:val="962695325"/>
      <w:docPartObj>
        <w:docPartGallery w:val="Page Numbers (Bottom of Page)"/>
        <w:docPartUnique/>
      </w:docPartObj>
    </w:sdtPr>
    <w:sdtEndPr/>
    <w:sdtContent>
      <w:sdt>
        <w:sdtPr>
          <w:rPr>
            <w:rFonts w:ascii="Tahoma" w:hAnsi="Tahoma" w:cs="Tahoma"/>
            <w:sz w:val="16"/>
            <w:szCs w:val="16"/>
          </w:rPr>
          <w:id w:val="1728636285"/>
          <w:docPartObj>
            <w:docPartGallery w:val="Page Numbers (Top of Page)"/>
            <w:docPartUnique/>
          </w:docPartObj>
        </w:sdtPr>
        <w:sdtEndPr/>
        <w:sdtContent>
          <w:p w:rsidR="00102C84" w:rsidRPr="00102C84" w:rsidRDefault="00102C84">
            <w:pPr>
              <w:pStyle w:val="Footer"/>
              <w:jc w:val="center"/>
              <w:rPr>
                <w:rFonts w:ascii="Tahoma" w:hAnsi="Tahoma" w:cs="Tahoma"/>
                <w:sz w:val="16"/>
                <w:szCs w:val="16"/>
              </w:rPr>
            </w:pPr>
            <w:r w:rsidRPr="00102C84">
              <w:rPr>
                <w:rFonts w:ascii="Tahoma" w:hAnsi="Tahoma" w:cs="Tahoma"/>
                <w:sz w:val="16"/>
                <w:szCs w:val="16"/>
              </w:rPr>
              <w:t xml:space="preserve">Page </w:t>
            </w:r>
            <w:r w:rsidRPr="00102C84">
              <w:rPr>
                <w:rFonts w:ascii="Tahoma" w:hAnsi="Tahoma" w:cs="Tahoma"/>
                <w:b/>
                <w:bCs/>
                <w:sz w:val="16"/>
                <w:szCs w:val="16"/>
              </w:rPr>
              <w:fldChar w:fldCharType="begin"/>
            </w:r>
            <w:r w:rsidRPr="00102C84">
              <w:rPr>
                <w:rFonts w:ascii="Tahoma" w:hAnsi="Tahoma" w:cs="Tahoma"/>
                <w:b/>
                <w:bCs/>
                <w:sz w:val="16"/>
                <w:szCs w:val="16"/>
              </w:rPr>
              <w:instrText xml:space="preserve"> PAGE </w:instrText>
            </w:r>
            <w:r w:rsidRPr="00102C84">
              <w:rPr>
                <w:rFonts w:ascii="Tahoma" w:hAnsi="Tahoma" w:cs="Tahoma"/>
                <w:b/>
                <w:bCs/>
                <w:sz w:val="16"/>
                <w:szCs w:val="16"/>
              </w:rPr>
              <w:fldChar w:fldCharType="separate"/>
            </w:r>
            <w:r w:rsidR="000B49DB">
              <w:rPr>
                <w:rFonts w:ascii="Tahoma" w:hAnsi="Tahoma" w:cs="Tahoma"/>
                <w:b/>
                <w:bCs/>
                <w:noProof/>
                <w:sz w:val="16"/>
                <w:szCs w:val="16"/>
              </w:rPr>
              <w:t>1</w:t>
            </w:r>
            <w:r w:rsidRPr="00102C84">
              <w:rPr>
                <w:rFonts w:ascii="Tahoma" w:hAnsi="Tahoma" w:cs="Tahoma"/>
                <w:b/>
                <w:bCs/>
                <w:sz w:val="16"/>
                <w:szCs w:val="16"/>
              </w:rPr>
              <w:fldChar w:fldCharType="end"/>
            </w:r>
            <w:r w:rsidRPr="00102C84">
              <w:rPr>
                <w:rFonts w:ascii="Tahoma" w:hAnsi="Tahoma" w:cs="Tahoma"/>
                <w:sz w:val="16"/>
                <w:szCs w:val="16"/>
              </w:rPr>
              <w:t xml:space="preserve"> of </w:t>
            </w:r>
            <w:r w:rsidRPr="00102C84">
              <w:rPr>
                <w:rFonts w:ascii="Tahoma" w:hAnsi="Tahoma" w:cs="Tahoma"/>
                <w:b/>
                <w:bCs/>
                <w:sz w:val="16"/>
                <w:szCs w:val="16"/>
              </w:rPr>
              <w:fldChar w:fldCharType="begin"/>
            </w:r>
            <w:r w:rsidRPr="00102C84">
              <w:rPr>
                <w:rFonts w:ascii="Tahoma" w:hAnsi="Tahoma" w:cs="Tahoma"/>
                <w:b/>
                <w:bCs/>
                <w:sz w:val="16"/>
                <w:szCs w:val="16"/>
              </w:rPr>
              <w:instrText xml:space="preserve"> NUMPAGES  </w:instrText>
            </w:r>
            <w:r w:rsidRPr="00102C84">
              <w:rPr>
                <w:rFonts w:ascii="Tahoma" w:hAnsi="Tahoma" w:cs="Tahoma"/>
                <w:b/>
                <w:bCs/>
                <w:sz w:val="16"/>
                <w:szCs w:val="16"/>
              </w:rPr>
              <w:fldChar w:fldCharType="separate"/>
            </w:r>
            <w:r w:rsidR="000B49DB">
              <w:rPr>
                <w:rFonts w:ascii="Tahoma" w:hAnsi="Tahoma" w:cs="Tahoma"/>
                <w:b/>
                <w:bCs/>
                <w:noProof/>
                <w:sz w:val="16"/>
                <w:szCs w:val="16"/>
              </w:rPr>
              <w:t>1</w:t>
            </w:r>
            <w:r w:rsidRPr="00102C84">
              <w:rPr>
                <w:rFonts w:ascii="Tahoma" w:hAnsi="Tahoma" w:cs="Tahoma"/>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653" w:rsidRDefault="00472653">
      <w:r>
        <w:separator/>
      </w:r>
    </w:p>
  </w:footnote>
  <w:footnote w:type="continuationSeparator" w:id="0">
    <w:p w:rsidR="00472653" w:rsidRDefault="004726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D72E1"/>
    <w:multiLevelType w:val="hybridMultilevel"/>
    <w:tmpl w:val="E1700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F4451"/>
    <w:multiLevelType w:val="hybridMultilevel"/>
    <w:tmpl w:val="C916FE5C"/>
    <w:lvl w:ilvl="0" w:tplc="655E48E0">
      <w:start w:val="1"/>
      <w:numFmt w:val="decimal"/>
      <w:lvlText w:val="%1."/>
      <w:lvlJc w:val="left"/>
      <w:pPr>
        <w:ind w:left="720" w:hanging="360"/>
      </w:pPr>
      <w:rPr>
        <w:b w:val="0"/>
      </w:rPr>
    </w:lvl>
    <w:lvl w:ilvl="1" w:tplc="A1DABD8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41ADD"/>
    <w:multiLevelType w:val="hybridMultilevel"/>
    <w:tmpl w:val="C916FE5C"/>
    <w:lvl w:ilvl="0" w:tplc="655E48E0">
      <w:start w:val="1"/>
      <w:numFmt w:val="decimal"/>
      <w:lvlText w:val="%1."/>
      <w:lvlJc w:val="left"/>
      <w:pPr>
        <w:ind w:left="720" w:hanging="360"/>
      </w:pPr>
      <w:rPr>
        <w:b w:val="0"/>
      </w:rPr>
    </w:lvl>
    <w:lvl w:ilvl="1" w:tplc="A1DABD8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24C07"/>
    <w:multiLevelType w:val="hybridMultilevel"/>
    <w:tmpl w:val="FF90069C"/>
    <w:lvl w:ilvl="0" w:tplc="F16C6C08">
      <w:start w:val="15"/>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9D7DFF"/>
    <w:multiLevelType w:val="hybridMultilevel"/>
    <w:tmpl w:val="CC00C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042990"/>
    <w:multiLevelType w:val="hybridMultilevel"/>
    <w:tmpl w:val="D91CB8DA"/>
    <w:lvl w:ilvl="0" w:tplc="27FAF1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A3D5EA5"/>
    <w:multiLevelType w:val="hybridMultilevel"/>
    <w:tmpl w:val="4B96205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4532FC"/>
    <w:multiLevelType w:val="hybridMultilevel"/>
    <w:tmpl w:val="7A5CB2C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8A91A7B"/>
    <w:multiLevelType w:val="hybridMultilevel"/>
    <w:tmpl w:val="214E0900"/>
    <w:lvl w:ilvl="0" w:tplc="6EF63860">
      <w:start w:val="1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137F94"/>
    <w:multiLevelType w:val="hybridMultilevel"/>
    <w:tmpl w:val="66263C4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1780EC2"/>
    <w:multiLevelType w:val="hybridMultilevel"/>
    <w:tmpl w:val="C020064A"/>
    <w:lvl w:ilvl="0" w:tplc="A1DABD86">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F04FC6"/>
    <w:multiLevelType w:val="hybridMultilevel"/>
    <w:tmpl w:val="516E49D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D18733B"/>
    <w:multiLevelType w:val="hybridMultilevel"/>
    <w:tmpl w:val="F2EE51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390185"/>
    <w:multiLevelType w:val="hybridMultilevel"/>
    <w:tmpl w:val="DCD8F8F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E0C249D"/>
    <w:multiLevelType w:val="hybridMultilevel"/>
    <w:tmpl w:val="AB706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280066"/>
    <w:multiLevelType w:val="hybridMultilevel"/>
    <w:tmpl w:val="08D66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166943"/>
    <w:multiLevelType w:val="hybridMultilevel"/>
    <w:tmpl w:val="D6F05B7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3D34494"/>
    <w:multiLevelType w:val="hybridMultilevel"/>
    <w:tmpl w:val="23780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168A7"/>
    <w:multiLevelType w:val="hybridMultilevel"/>
    <w:tmpl w:val="3496D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D2A1D"/>
    <w:multiLevelType w:val="hybridMultilevel"/>
    <w:tmpl w:val="AA808C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A009FF"/>
    <w:multiLevelType w:val="hybridMultilevel"/>
    <w:tmpl w:val="6E2282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9A6CB3"/>
    <w:multiLevelType w:val="hybridMultilevel"/>
    <w:tmpl w:val="D93689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50039D0"/>
    <w:multiLevelType w:val="hybridMultilevel"/>
    <w:tmpl w:val="3C2E01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DB52FC"/>
    <w:multiLevelType w:val="hybridMultilevel"/>
    <w:tmpl w:val="B64640E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84F09E1"/>
    <w:multiLevelType w:val="hybridMultilevel"/>
    <w:tmpl w:val="30BE5920"/>
    <w:lvl w:ilvl="0" w:tplc="04090001">
      <w:start w:val="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7E25E3"/>
    <w:multiLevelType w:val="hybridMultilevel"/>
    <w:tmpl w:val="5622CB5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7A4197"/>
    <w:multiLevelType w:val="hybridMultilevel"/>
    <w:tmpl w:val="E2404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4F7445"/>
    <w:multiLevelType w:val="hybridMultilevel"/>
    <w:tmpl w:val="8F1C95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B1081C"/>
    <w:multiLevelType w:val="hybridMultilevel"/>
    <w:tmpl w:val="87BEF040"/>
    <w:lvl w:ilvl="0" w:tplc="30E6350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8ED075E"/>
    <w:multiLevelType w:val="hybridMultilevel"/>
    <w:tmpl w:val="98AA18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FB6E72"/>
    <w:multiLevelType w:val="hybridMultilevel"/>
    <w:tmpl w:val="C8B415F2"/>
    <w:lvl w:ilvl="0" w:tplc="3D72BFD4">
      <w:start w:val="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3FB37A9"/>
    <w:multiLevelType w:val="hybridMultilevel"/>
    <w:tmpl w:val="9372F55E"/>
    <w:lvl w:ilvl="0" w:tplc="AEE2B5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8F3EA3"/>
    <w:multiLevelType w:val="hybridMultilevel"/>
    <w:tmpl w:val="447A6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D11D8E"/>
    <w:multiLevelType w:val="hybridMultilevel"/>
    <w:tmpl w:val="FBFC8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17"/>
  </w:num>
  <w:num w:numId="4">
    <w:abstractNumId w:val="19"/>
  </w:num>
  <w:num w:numId="5">
    <w:abstractNumId w:val="6"/>
  </w:num>
  <w:num w:numId="6">
    <w:abstractNumId w:val="25"/>
  </w:num>
  <w:num w:numId="7">
    <w:abstractNumId w:val="22"/>
  </w:num>
  <w:num w:numId="8">
    <w:abstractNumId w:val="20"/>
  </w:num>
  <w:num w:numId="9">
    <w:abstractNumId w:val="27"/>
  </w:num>
  <w:num w:numId="10">
    <w:abstractNumId w:val="30"/>
  </w:num>
  <w:num w:numId="11">
    <w:abstractNumId w:val="29"/>
  </w:num>
  <w:num w:numId="12">
    <w:abstractNumId w:val="32"/>
  </w:num>
  <w:num w:numId="13">
    <w:abstractNumId w:val="15"/>
  </w:num>
  <w:num w:numId="14">
    <w:abstractNumId w:val="26"/>
  </w:num>
  <w:num w:numId="15">
    <w:abstractNumId w:val="24"/>
  </w:num>
  <w:num w:numId="16">
    <w:abstractNumId w:val="0"/>
  </w:num>
  <w:num w:numId="17">
    <w:abstractNumId w:val="33"/>
  </w:num>
  <w:num w:numId="18">
    <w:abstractNumId w:val="14"/>
  </w:num>
  <w:num w:numId="19">
    <w:abstractNumId w:val="4"/>
  </w:num>
  <w:num w:numId="20">
    <w:abstractNumId w:val="2"/>
  </w:num>
  <w:num w:numId="21">
    <w:abstractNumId w:val="16"/>
  </w:num>
  <w:num w:numId="22">
    <w:abstractNumId w:val="11"/>
  </w:num>
  <w:num w:numId="23">
    <w:abstractNumId w:val="9"/>
  </w:num>
  <w:num w:numId="24">
    <w:abstractNumId w:val="13"/>
  </w:num>
  <w:num w:numId="25">
    <w:abstractNumId w:val="23"/>
  </w:num>
  <w:num w:numId="26">
    <w:abstractNumId w:val="7"/>
  </w:num>
  <w:num w:numId="27">
    <w:abstractNumId w:val="12"/>
  </w:num>
  <w:num w:numId="28">
    <w:abstractNumId w:val="28"/>
  </w:num>
  <w:num w:numId="29">
    <w:abstractNumId w:val="5"/>
  </w:num>
  <w:num w:numId="30">
    <w:abstractNumId w:val="31"/>
  </w:num>
  <w:num w:numId="31">
    <w:abstractNumId w:val="3"/>
  </w:num>
  <w:num w:numId="32">
    <w:abstractNumId w:val="8"/>
  </w:num>
  <w:num w:numId="33">
    <w:abstractNumId w:val="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BFC"/>
    <w:rsid w:val="00005299"/>
    <w:rsid w:val="000151DC"/>
    <w:rsid w:val="00016028"/>
    <w:rsid w:val="000210FA"/>
    <w:rsid w:val="00033416"/>
    <w:rsid w:val="000337BD"/>
    <w:rsid w:val="00036CF9"/>
    <w:rsid w:val="000423B4"/>
    <w:rsid w:val="0004256D"/>
    <w:rsid w:val="00047FC2"/>
    <w:rsid w:val="00053552"/>
    <w:rsid w:val="000547D2"/>
    <w:rsid w:val="000659A1"/>
    <w:rsid w:val="00067DA8"/>
    <w:rsid w:val="000714FC"/>
    <w:rsid w:val="00073278"/>
    <w:rsid w:val="00073F19"/>
    <w:rsid w:val="000846C1"/>
    <w:rsid w:val="00086E5E"/>
    <w:rsid w:val="0008751A"/>
    <w:rsid w:val="00095286"/>
    <w:rsid w:val="000A25C8"/>
    <w:rsid w:val="000A745F"/>
    <w:rsid w:val="000A7CAC"/>
    <w:rsid w:val="000B1540"/>
    <w:rsid w:val="000B1E54"/>
    <w:rsid w:val="000B49DB"/>
    <w:rsid w:val="000B62FE"/>
    <w:rsid w:val="000C21F5"/>
    <w:rsid w:val="000C3095"/>
    <w:rsid w:val="000C6B76"/>
    <w:rsid w:val="000D0442"/>
    <w:rsid w:val="000D628C"/>
    <w:rsid w:val="000E28DE"/>
    <w:rsid w:val="000F2A6E"/>
    <w:rsid w:val="000F410E"/>
    <w:rsid w:val="00100941"/>
    <w:rsid w:val="00102C84"/>
    <w:rsid w:val="00110036"/>
    <w:rsid w:val="00110A19"/>
    <w:rsid w:val="00110F91"/>
    <w:rsid w:val="00122982"/>
    <w:rsid w:val="00122CC7"/>
    <w:rsid w:val="0012397E"/>
    <w:rsid w:val="00146F1A"/>
    <w:rsid w:val="0016458B"/>
    <w:rsid w:val="001656AA"/>
    <w:rsid w:val="001656BB"/>
    <w:rsid w:val="001660C8"/>
    <w:rsid w:val="0017042B"/>
    <w:rsid w:val="00183314"/>
    <w:rsid w:val="00183DD4"/>
    <w:rsid w:val="00185691"/>
    <w:rsid w:val="001878B4"/>
    <w:rsid w:val="00190008"/>
    <w:rsid w:val="001906BB"/>
    <w:rsid w:val="0019083E"/>
    <w:rsid w:val="00191908"/>
    <w:rsid w:val="0019306B"/>
    <w:rsid w:val="00196EB4"/>
    <w:rsid w:val="001A0AB1"/>
    <w:rsid w:val="001A36CE"/>
    <w:rsid w:val="001A6AD5"/>
    <w:rsid w:val="001B0238"/>
    <w:rsid w:val="001B54D6"/>
    <w:rsid w:val="001C1450"/>
    <w:rsid w:val="001C1EA1"/>
    <w:rsid w:val="001C3838"/>
    <w:rsid w:val="001D30BF"/>
    <w:rsid w:val="001E6528"/>
    <w:rsid w:val="00212833"/>
    <w:rsid w:val="002227DA"/>
    <w:rsid w:val="00224E83"/>
    <w:rsid w:val="00226669"/>
    <w:rsid w:val="002273DA"/>
    <w:rsid w:val="00231383"/>
    <w:rsid w:val="00233B23"/>
    <w:rsid w:val="00234508"/>
    <w:rsid w:val="00236D1F"/>
    <w:rsid w:val="002410F1"/>
    <w:rsid w:val="002415B2"/>
    <w:rsid w:val="002528BA"/>
    <w:rsid w:val="00252F2C"/>
    <w:rsid w:val="00257DE4"/>
    <w:rsid w:val="00263121"/>
    <w:rsid w:val="0026513E"/>
    <w:rsid w:val="002776D3"/>
    <w:rsid w:val="00277774"/>
    <w:rsid w:val="00290542"/>
    <w:rsid w:val="00293B37"/>
    <w:rsid w:val="00295293"/>
    <w:rsid w:val="002A0B47"/>
    <w:rsid w:val="002A7B32"/>
    <w:rsid w:val="002B3DB8"/>
    <w:rsid w:val="002B4978"/>
    <w:rsid w:val="002C5049"/>
    <w:rsid w:val="002C5EBD"/>
    <w:rsid w:val="002D2FE0"/>
    <w:rsid w:val="002D3307"/>
    <w:rsid w:val="002D35BF"/>
    <w:rsid w:val="002D45C7"/>
    <w:rsid w:val="002E6B9B"/>
    <w:rsid w:val="002E7ED5"/>
    <w:rsid w:val="002F3BF6"/>
    <w:rsid w:val="002F5178"/>
    <w:rsid w:val="002F7C88"/>
    <w:rsid w:val="00303DA0"/>
    <w:rsid w:val="0030459D"/>
    <w:rsid w:val="00306D4D"/>
    <w:rsid w:val="00310E23"/>
    <w:rsid w:val="00311DA7"/>
    <w:rsid w:val="00312053"/>
    <w:rsid w:val="00317D71"/>
    <w:rsid w:val="003363AB"/>
    <w:rsid w:val="003404A4"/>
    <w:rsid w:val="003454D9"/>
    <w:rsid w:val="00345E00"/>
    <w:rsid w:val="00350CCC"/>
    <w:rsid w:val="0035352C"/>
    <w:rsid w:val="00353CCC"/>
    <w:rsid w:val="0036079B"/>
    <w:rsid w:val="00364812"/>
    <w:rsid w:val="00367BBC"/>
    <w:rsid w:val="00371373"/>
    <w:rsid w:val="003767D7"/>
    <w:rsid w:val="00394123"/>
    <w:rsid w:val="00397315"/>
    <w:rsid w:val="003B0615"/>
    <w:rsid w:val="003B21B1"/>
    <w:rsid w:val="003B2CEE"/>
    <w:rsid w:val="003B31C9"/>
    <w:rsid w:val="003C7F3B"/>
    <w:rsid w:val="003D7642"/>
    <w:rsid w:val="003E05DA"/>
    <w:rsid w:val="003E1C77"/>
    <w:rsid w:val="003E3910"/>
    <w:rsid w:val="003E67CC"/>
    <w:rsid w:val="003E720A"/>
    <w:rsid w:val="003F01B3"/>
    <w:rsid w:val="004025E2"/>
    <w:rsid w:val="00402C58"/>
    <w:rsid w:val="00410845"/>
    <w:rsid w:val="00412601"/>
    <w:rsid w:val="00413038"/>
    <w:rsid w:val="00413DD8"/>
    <w:rsid w:val="004212AC"/>
    <w:rsid w:val="00421B29"/>
    <w:rsid w:val="00426439"/>
    <w:rsid w:val="004316BF"/>
    <w:rsid w:val="004359C5"/>
    <w:rsid w:val="004404CE"/>
    <w:rsid w:val="00442388"/>
    <w:rsid w:val="00453899"/>
    <w:rsid w:val="00462637"/>
    <w:rsid w:val="00463E41"/>
    <w:rsid w:val="00471BA5"/>
    <w:rsid w:val="00472169"/>
    <w:rsid w:val="00472653"/>
    <w:rsid w:val="00475C5F"/>
    <w:rsid w:val="0047647E"/>
    <w:rsid w:val="00497717"/>
    <w:rsid w:val="004A1307"/>
    <w:rsid w:val="004A247E"/>
    <w:rsid w:val="004A7786"/>
    <w:rsid w:val="004B161D"/>
    <w:rsid w:val="004B1D85"/>
    <w:rsid w:val="004B30D7"/>
    <w:rsid w:val="004B6579"/>
    <w:rsid w:val="004C2274"/>
    <w:rsid w:val="004C7E99"/>
    <w:rsid w:val="004E1ACC"/>
    <w:rsid w:val="004E2523"/>
    <w:rsid w:val="004F1290"/>
    <w:rsid w:val="00502C98"/>
    <w:rsid w:val="00503231"/>
    <w:rsid w:val="005064A9"/>
    <w:rsid w:val="0050668D"/>
    <w:rsid w:val="00511C12"/>
    <w:rsid w:val="0052261D"/>
    <w:rsid w:val="005321D4"/>
    <w:rsid w:val="00541370"/>
    <w:rsid w:val="005465EF"/>
    <w:rsid w:val="00551678"/>
    <w:rsid w:val="005618C8"/>
    <w:rsid w:val="00566BA7"/>
    <w:rsid w:val="00567276"/>
    <w:rsid w:val="00572958"/>
    <w:rsid w:val="0057678F"/>
    <w:rsid w:val="005807A7"/>
    <w:rsid w:val="00585ACF"/>
    <w:rsid w:val="00591B09"/>
    <w:rsid w:val="00596696"/>
    <w:rsid w:val="005A295A"/>
    <w:rsid w:val="005A2C85"/>
    <w:rsid w:val="005A3D7E"/>
    <w:rsid w:val="005A56B9"/>
    <w:rsid w:val="005A607C"/>
    <w:rsid w:val="005A627C"/>
    <w:rsid w:val="005B05D8"/>
    <w:rsid w:val="005B1127"/>
    <w:rsid w:val="005B360A"/>
    <w:rsid w:val="005B7A7C"/>
    <w:rsid w:val="005C1132"/>
    <w:rsid w:val="005C4FF0"/>
    <w:rsid w:val="005D4800"/>
    <w:rsid w:val="005E1484"/>
    <w:rsid w:val="005E1ED7"/>
    <w:rsid w:val="005E5CD3"/>
    <w:rsid w:val="005F121C"/>
    <w:rsid w:val="005F2D1A"/>
    <w:rsid w:val="00602098"/>
    <w:rsid w:val="0060433F"/>
    <w:rsid w:val="0060527C"/>
    <w:rsid w:val="00605C37"/>
    <w:rsid w:val="006073B0"/>
    <w:rsid w:val="00615D19"/>
    <w:rsid w:val="00617902"/>
    <w:rsid w:val="00623BA6"/>
    <w:rsid w:val="00636023"/>
    <w:rsid w:val="00643482"/>
    <w:rsid w:val="00643F81"/>
    <w:rsid w:val="00646782"/>
    <w:rsid w:val="006511F7"/>
    <w:rsid w:val="00664672"/>
    <w:rsid w:val="00666A39"/>
    <w:rsid w:val="00667E08"/>
    <w:rsid w:val="00677470"/>
    <w:rsid w:val="0068239E"/>
    <w:rsid w:val="0068327C"/>
    <w:rsid w:val="006A020F"/>
    <w:rsid w:val="006A05B3"/>
    <w:rsid w:val="006A46D9"/>
    <w:rsid w:val="006A5BAF"/>
    <w:rsid w:val="006A7AE3"/>
    <w:rsid w:val="006B3BBD"/>
    <w:rsid w:val="006C1A9B"/>
    <w:rsid w:val="006C1F0E"/>
    <w:rsid w:val="006C6C83"/>
    <w:rsid w:val="006D0AC4"/>
    <w:rsid w:val="006D60AF"/>
    <w:rsid w:val="006D740B"/>
    <w:rsid w:val="006E34BC"/>
    <w:rsid w:val="00703C2F"/>
    <w:rsid w:val="007105D0"/>
    <w:rsid w:val="00714F2F"/>
    <w:rsid w:val="00717617"/>
    <w:rsid w:val="0072165A"/>
    <w:rsid w:val="00726A89"/>
    <w:rsid w:val="00732784"/>
    <w:rsid w:val="00732FFF"/>
    <w:rsid w:val="00742E9D"/>
    <w:rsid w:val="00744103"/>
    <w:rsid w:val="00745221"/>
    <w:rsid w:val="00761B31"/>
    <w:rsid w:val="00763A51"/>
    <w:rsid w:val="00765E05"/>
    <w:rsid w:val="007669D8"/>
    <w:rsid w:val="0077208B"/>
    <w:rsid w:val="00773B0A"/>
    <w:rsid w:val="00775EC2"/>
    <w:rsid w:val="007861A9"/>
    <w:rsid w:val="00790012"/>
    <w:rsid w:val="007956DB"/>
    <w:rsid w:val="00796B2C"/>
    <w:rsid w:val="007A4B03"/>
    <w:rsid w:val="007A538B"/>
    <w:rsid w:val="007B25D4"/>
    <w:rsid w:val="007B2DC5"/>
    <w:rsid w:val="007B3392"/>
    <w:rsid w:val="007B4786"/>
    <w:rsid w:val="007C500B"/>
    <w:rsid w:val="007C53F1"/>
    <w:rsid w:val="007D175F"/>
    <w:rsid w:val="007E32FF"/>
    <w:rsid w:val="007E61CE"/>
    <w:rsid w:val="007E6246"/>
    <w:rsid w:val="007E7055"/>
    <w:rsid w:val="007E7F3D"/>
    <w:rsid w:val="007F1BD8"/>
    <w:rsid w:val="007F4EE4"/>
    <w:rsid w:val="007F5640"/>
    <w:rsid w:val="007F6138"/>
    <w:rsid w:val="007F7A56"/>
    <w:rsid w:val="00801FEC"/>
    <w:rsid w:val="00805D77"/>
    <w:rsid w:val="00807EE6"/>
    <w:rsid w:val="00815507"/>
    <w:rsid w:val="008221A8"/>
    <w:rsid w:val="00826B56"/>
    <w:rsid w:val="00827A52"/>
    <w:rsid w:val="00827B40"/>
    <w:rsid w:val="0083527C"/>
    <w:rsid w:val="00836526"/>
    <w:rsid w:val="00841A7E"/>
    <w:rsid w:val="00841CDB"/>
    <w:rsid w:val="008439DC"/>
    <w:rsid w:val="008469F8"/>
    <w:rsid w:val="00851319"/>
    <w:rsid w:val="0085160D"/>
    <w:rsid w:val="008517C9"/>
    <w:rsid w:val="0086382A"/>
    <w:rsid w:val="00870424"/>
    <w:rsid w:val="00871C8D"/>
    <w:rsid w:val="00882BDB"/>
    <w:rsid w:val="00883A32"/>
    <w:rsid w:val="00892091"/>
    <w:rsid w:val="008A2F43"/>
    <w:rsid w:val="008B2052"/>
    <w:rsid w:val="008C19AD"/>
    <w:rsid w:val="008C24BC"/>
    <w:rsid w:val="008C30B9"/>
    <w:rsid w:val="008C4E10"/>
    <w:rsid w:val="008D1DB0"/>
    <w:rsid w:val="008D2BD7"/>
    <w:rsid w:val="008D34DC"/>
    <w:rsid w:val="008D4893"/>
    <w:rsid w:val="008D742A"/>
    <w:rsid w:val="008E17AC"/>
    <w:rsid w:val="008E48E2"/>
    <w:rsid w:val="008F4557"/>
    <w:rsid w:val="00901DE7"/>
    <w:rsid w:val="009026A7"/>
    <w:rsid w:val="00902C27"/>
    <w:rsid w:val="00903651"/>
    <w:rsid w:val="0091127A"/>
    <w:rsid w:val="00912E57"/>
    <w:rsid w:val="009169AE"/>
    <w:rsid w:val="0092168D"/>
    <w:rsid w:val="00923A7D"/>
    <w:rsid w:val="0095247B"/>
    <w:rsid w:val="009552FE"/>
    <w:rsid w:val="00957A98"/>
    <w:rsid w:val="00961434"/>
    <w:rsid w:val="00967B0A"/>
    <w:rsid w:val="009721C2"/>
    <w:rsid w:val="0097403E"/>
    <w:rsid w:val="00974729"/>
    <w:rsid w:val="00977565"/>
    <w:rsid w:val="00980C70"/>
    <w:rsid w:val="0098415A"/>
    <w:rsid w:val="00992243"/>
    <w:rsid w:val="00993567"/>
    <w:rsid w:val="00996CC0"/>
    <w:rsid w:val="009B5007"/>
    <w:rsid w:val="009B6625"/>
    <w:rsid w:val="009C5F9B"/>
    <w:rsid w:val="009C7059"/>
    <w:rsid w:val="009D25D8"/>
    <w:rsid w:val="009D5074"/>
    <w:rsid w:val="009D55DE"/>
    <w:rsid w:val="009E2148"/>
    <w:rsid w:val="009E2AD0"/>
    <w:rsid w:val="009E385E"/>
    <w:rsid w:val="009F4D9B"/>
    <w:rsid w:val="00A0169C"/>
    <w:rsid w:val="00A03F5E"/>
    <w:rsid w:val="00A04659"/>
    <w:rsid w:val="00A1753F"/>
    <w:rsid w:val="00A20FC8"/>
    <w:rsid w:val="00A22F17"/>
    <w:rsid w:val="00A2328A"/>
    <w:rsid w:val="00A27B05"/>
    <w:rsid w:val="00A32E73"/>
    <w:rsid w:val="00A35123"/>
    <w:rsid w:val="00A36416"/>
    <w:rsid w:val="00A462CE"/>
    <w:rsid w:val="00A55B71"/>
    <w:rsid w:val="00A63BFC"/>
    <w:rsid w:val="00A63CA6"/>
    <w:rsid w:val="00A70DD8"/>
    <w:rsid w:val="00A71224"/>
    <w:rsid w:val="00A72BAF"/>
    <w:rsid w:val="00A92644"/>
    <w:rsid w:val="00A92CEC"/>
    <w:rsid w:val="00A93A9A"/>
    <w:rsid w:val="00AA6DDB"/>
    <w:rsid w:val="00AA77FA"/>
    <w:rsid w:val="00AB1709"/>
    <w:rsid w:val="00AB1D23"/>
    <w:rsid w:val="00AB28D5"/>
    <w:rsid w:val="00AC3E8B"/>
    <w:rsid w:val="00AC4DA9"/>
    <w:rsid w:val="00AE43EA"/>
    <w:rsid w:val="00AF046B"/>
    <w:rsid w:val="00AF2E1E"/>
    <w:rsid w:val="00AF660A"/>
    <w:rsid w:val="00B173C6"/>
    <w:rsid w:val="00B24B7F"/>
    <w:rsid w:val="00B31FFE"/>
    <w:rsid w:val="00B32313"/>
    <w:rsid w:val="00B3447C"/>
    <w:rsid w:val="00B35AB2"/>
    <w:rsid w:val="00B42335"/>
    <w:rsid w:val="00B44F42"/>
    <w:rsid w:val="00B47B0A"/>
    <w:rsid w:val="00B513BA"/>
    <w:rsid w:val="00B515A5"/>
    <w:rsid w:val="00B536CB"/>
    <w:rsid w:val="00B67EAD"/>
    <w:rsid w:val="00B86F97"/>
    <w:rsid w:val="00B942BC"/>
    <w:rsid w:val="00BC0CAD"/>
    <w:rsid w:val="00BC3CAA"/>
    <w:rsid w:val="00BC4910"/>
    <w:rsid w:val="00BC4974"/>
    <w:rsid w:val="00BE549F"/>
    <w:rsid w:val="00BF1033"/>
    <w:rsid w:val="00BF1D74"/>
    <w:rsid w:val="00BF4709"/>
    <w:rsid w:val="00BF52AC"/>
    <w:rsid w:val="00BF6FC5"/>
    <w:rsid w:val="00BF722D"/>
    <w:rsid w:val="00BF7267"/>
    <w:rsid w:val="00C16717"/>
    <w:rsid w:val="00C22229"/>
    <w:rsid w:val="00C42E43"/>
    <w:rsid w:val="00C4527A"/>
    <w:rsid w:val="00C713D9"/>
    <w:rsid w:val="00C868E6"/>
    <w:rsid w:val="00C871EB"/>
    <w:rsid w:val="00C87DAE"/>
    <w:rsid w:val="00C95531"/>
    <w:rsid w:val="00CA397E"/>
    <w:rsid w:val="00CA642D"/>
    <w:rsid w:val="00CA68B4"/>
    <w:rsid w:val="00CB3606"/>
    <w:rsid w:val="00CB5057"/>
    <w:rsid w:val="00CC16D6"/>
    <w:rsid w:val="00CC72EC"/>
    <w:rsid w:val="00CD1CDB"/>
    <w:rsid w:val="00CD5EC0"/>
    <w:rsid w:val="00CE2BE6"/>
    <w:rsid w:val="00CE7ABA"/>
    <w:rsid w:val="00CF10EC"/>
    <w:rsid w:val="00CF3B23"/>
    <w:rsid w:val="00D01046"/>
    <w:rsid w:val="00D01086"/>
    <w:rsid w:val="00D12694"/>
    <w:rsid w:val="00D14274"/>
    <w:rsid w:val="00D16097"/>
    <w:rsid w:val="00D17457"/>
    <w:rsid w:val="00D22FC4"/>
    <w:rsid w:val="00D2523F"/>
    <w:rsid w:val="00D26DA6"/>
    <w:rsid w:val="00D348BD"/>
    <w:rsid w:val="00D401FB"/>
    <w:rsid w:val="00D40A3D"/>
    <w:rsid w:val="00D4686C"/>
    <w:rsid w:val="00D46BA1"/>
    <w:rsid w:val="00D52CB0"/>
    <w:rsid w:val="00D579DA"/>
    <w:rsid w:val="00D705F7"/>
    <w:rsid w:val="00D74A1A"/>
    <w:rsid w:val="00DA07C0"/>
    <w:rsid w:val="00DA1D62"/>
    <w:rsid w:val="00DA1E31"/>
    <w:rsid w:val="00DB1B82"/>
    <w:rsid w:val="00DC10D6"/>
    <w:rsid w:val="00DC1536"/>
    <w:rsid w:val="00DC16E2"/>
    <w:rsid w:val="00DC2190"/>
    <w:rsid w:val="00DC29FC"/>
    <w:rsid w:val="00DC57DE"/>
    <w:rsid w:val="00DD066F"/>
    <w:rsid w:val="00DD3444"/>
    <w:rsid w:val="00DD34B6"/>
    <w:rsid w:val="00DD37CD"/>
    <w:rsid w:val="00DD42F6"/>
    <w:rsid w:val="00DD58A9"/>
    <w:rsid w:val="00DE03B6"/>
    <w:rsid w:val="00DE5AB8"/>
    <w:rsid w:val="00DF0492"/>
    <w:rsid w:val="00DF0B6A"/>
    <w:rsid w:val="00E00FBB"/>
    <w:rsid w:val="00E04501"/>
    <w:rsid w:val="00E051FD"/>
    <w:rsid w:val="00E1570B"/>
    <w:rsid w:val="00E247B7"/>
    <w:rsid w:val="00E272CC"/>
    <w:rsid w:val="00E3004A"/>
    <w:rsid w:val="00E3129E"/>
    <w:rsid w:val="00E327E4"/>
    <w:rsid w:val="00E32F6A"/>
    <w:rsid w:val="00E35EE2"/>
    <w:rsid w:val="00E409CC"/>
    <w:rsid w:val="00E40AC1"/>
    <w:rsid w:val="00E463C8"/>
    <w:rsid w:val="00E470A4"/>
    <w:rsid w:val="00E50C11"/>
    <w:rsid w:val="00E51BD3"/>
    <w:rsid w:val="00E52920"/>
    <w:rsid w:val="00E53E4C"/>
    <w:rsid w:val="00E61739"/>
    <w:rsid w:val="00E61A3F"/>
    <w:rsid w:val="00E64719"/>
    <w:rsid w:val="00E66043"/>
    <w:rsid w:val="00E8029D"/>
    <w:rsid w:val="00E82A21"/>
    <w:rsid w:val="00E82C61"/>
    <w:rsid w:val="00E83131"/>
    <w:rsid w:val="00E846AD"/>
    <w:rsid w:val="00E91A23"/>
    <w:rsid w:val="00E91EE9"/>
    <w:rsid w:val="00E93844"/>
    <w:rsid w:val="00E95C4D"/>
    <w:rsid w:val="00E9653A"/>
    <w:rsid w:val="00EA32CB"/>
    <w:rsid w:val="00EA41DB"/>
    <w:rsid w:val="00EA449B"/>
    <w:rsid w:val="00EB0986"/>
    <w:rsid w:val="00EB7F81"/>
    <w:rsid w:val="00EC3F0C"/>
    <w:rsid w:val="00EC5F2E"/>
    <w:rsid w:val="00EC628A"/>
    <w:rsid w:val="00EC67D4"/>
    <w:rsid w:val="00EC68E0"/>
    <w:rsid w:val="00ED4C52"/>
    <w:rsid w:val="00ED5F7C"/>
    <w:rsid w:val="00ED7265"/>
    <w:rsid w:val="00EE3D7F"/>
    <w:rsid w:val="00EF24CF"/>
    <w:rsid w:val="00EF614B"/>
    <w:rsid w:val="00F049F0"/>
    <w:rsid w:val="00F0604F"/>
    <w:rsid w:val="00F21B61"/>
    <w:rsid w:val="00F27013"/>
    <w:rsid w:val="00F40602"/>
    <w:rsid w:val="00F41304"/>
    <w:rsid w:val="00F44C4D"/>
    <w:rsid w:val="00F451FE"/>
    <w:rsid w:val="00F479A6"/>
    <w:rsid w:val="00F502A9"/>
    <w:rsid w:val="00F50F54"/>
    <w:rsid w:val="00F53DA7"/>
    <w:rsid w:val="00F575E7"/>
    <w:rsid w:val="00F60050"/>
    <w:rsid w:val="00F60B6D"/>
    <w:rsid w:val="00F651AD"/>
    <w:rsid w:val="00F7436D"/>
    <w:rsid w:val="00F96AD8"/>
    <w:rsid w:val="00FB02A0"/>
    <w:rsid w:val="00FB3F74"/>
    <w:rsid w:val="00FB4A2F"/>
    <w:rsid w:val="00FC1EFB"/>
    <w:rsid w:val="00FC60A1"/>
    <w:rsid w:val="00FD7D58"/>
    <w:rsid w:val="00FE1802"/>
    <w:rsid w:val="00FE26DF"/>
    <w:rsid w:val="00FE3661"/>
    <w:rsid w:val="00FE7241"/>
    <w:rsid w:val="00FF2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chartTrackingRefBased/>
  <w15:docId w15:val="{C3272080-EF3C-4D7A-A8B4-7BB998FF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D62"/>
    <w:rPr>
      <w:sz w:val="24"/>
      <w:szCs w:val="24"/>
    </w:rPr>
  </w:style>
  <w:style w:type="paragraph" w:styleId="Heading1">
    <w:name w:val="heading 1"/>
    <w:aliases w:val=" Heading I"/>
    <w:basedOn w:val="Normal"/>
    <w:qFormat/>
    <w:rsid w:val="00A63BFC"/>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Heading2">
    <w:name w:val="heading 2"/>
    <w:basedOn w:val="Normal"/>
    <w:next w:val="Normal"/>
    <w:qFormat/>
    <w:rsid w:val="002B3DB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63BFC"/>
    <w:pPr>
      <w:keepNext/>
      <w:ind w:hanging="1447"/>
      <w:jc w:val="center"/>
      <w:outlineLvl w:val="2"/>
    </w:pPr>
    <w:rPr>
      <w:rFonts w:ascii="Arial" w:hAnsi="Arial" w:cs="Arial"/>
      <w:b/>
      <w:bCs/>
      <w:sz w:val="32"/>
      <w:szCs w:val="32"/>
    </w:rPr>
  </w:style>
  <w:style w:type="paragraph" w:styleId="Heading4">
    <w:name w:val="heading 4"/>
    <w:basedOn w:val="Normal"/>
    <w:next w:val="Normal"/>
    <w:link w:val="Heading4Char"/>
    <w:qFormat/>
    <w:rsid w:val="002B3DB8"/>
    <w:pPr>
      <w:keepNext/>
      <w:spacing w:before="240" w:after="60"/>
      <w:outlineLvl w:val="3"/>
    </w:pPr>
    <w:rPr>
      <w:b/>
      <w:bCs/>
      <w:sz w:val="28"/>
      <w:szCs w:val="28"/>
      <w:lang w:val="x-none" w:eastAsia="x-none"/>
    </w:rPr>
  </w:style>
  <w:style w:type="paragraph" w:styleId="Heading5">
    <w:name w:val="heading 5"/>
    <w:basedOn w:val="Normal"/>
    <w:next w:val="Normal"/>
    <w:qFormat/>
    <w:rsid w:val="00A63BFC"/>
    <w:pPr>
      <w:keepNext/>
      <w:jc w:val="center"/>
      <w:outlineLvl w:val="4"/>
    </w:pPr>
    <w:rPr>
      <w:rFonts w:ascii="Arial" w:hAnsi="Arial" w:cs="Arial"/>
      <w:b/>
      <w:bCs/>
      <w:i/>
      <w:iCs/>
      <w:color w:val="0000FF"/>
      <w:sz w:val="32"/>
      <w:szCs w:val="20"/>
      <w:u w:val="single"/>
    </w:rPr>
  </w:style>
  <w:style w:type="paragraph" w:styleId="Heading6">
    <w:name w:val="heading 6"/>
    <w:basedOn w:val="Normal"/>
    <w:next w:val="Normal"/>
    <w:qFormat/>
    <w:rsid w:val="00A63BFC"/>
    <w:pPr>
      <w:keepNext/>
      <w:pBdr>
        <w:top w:val="single" w:sz="4" w:space="1" w:color="auto"/>
        <w:left w:val="single" w:sz="4" w:space="1" w:color="auto"/>
        <w:bottom w:val="single" w:sz="4" w:space="1" w:color="auto"/>
        <w:right w:val="single" w:sz="4" w:space="1" w:color="auto"/>
      </w:pBdr>
      <w:jc w:val="center"/>
      <w:outlineLvl w:val="5"/>
    </w:pPr>
    <w:rPr>
      <w:rFonts w:ascii="Verdana" w:hAnsi="Verdana"/>
      <w:i/>
      <w:iCs/>
      <w:sz w:val="28"/>
      <w:u w:val="single"/>
    </w:rPr>
  </w:style>
  <w:style w:type="paragraph" w:styleId="Heading7">
    <w:name w:val="heading 7"/>
    <w:basedOn w:val="Normal"/>
    <w:next w:val="Normal"/>
    <w:link w:val="Heading7Char"/>
    <w:qFormat/>
    <w:rsid w:val="002B3DB8"/>
    <w:pPr>
      <w:spacing w:before="240" w:after="60"/>
      <w:outlineLvl w:val="6"/>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63BFC"/>
    <w:rPr>
      <w:b/>
      <w:bCs/>
    </w:rPr>
  </w:style>
  <w:style w:type="paragraph" w:customStyle="1" w:styleId="xl64">
    <w:name w:val="xl64"/>
    <w:basedOn w:val="Normal"/>
    <w:rsid w:val="00A63BFC"/>
    <w:pPr>
      <w:pBdr>
        <w:left w:val="single" w:sz="4" w:space="0" w:color="auto"/>
        <w:right w:val="single" w:sz="4" w:space="0" w:color="auto"/>
      </w:pBdr>
      <w:spacing w:before="100" w:beforeAutospacing="1" w:after="100" w:afterAutospacing="1"/>
    </w:pPr>
    <w:rPr>
      <w:rFonts w:ascii="Lucida Calligraphy" w:eastAsia="Arial Unicode MS" w:hAnsi="Lucida Calligraphy" w:cs="Arial Unicode MS"/>
      <w:sz w:val="28"/>
      <w:szCs w:val="28"/>
    </w:rPr>
  </w:style>
  <w:style w:type="paragraph" w:styleId="BodyText">
    <w:name w:val="Body Text"/>
    <w:basedOn w:val="Normal"/>
    <w:rsid w:val="00A63BFC"/>
    <w:rPr>
      <w:rFonts w:ascii="Arial" w:hAnsi="Arial" w:cs="Arial"/>
      <w:i/>
      <w:iCs/>
      <w:color w:val="0000FF"/>
      <w:szCs w:val="20"/>
    </w:rPr>
  </w:style>
  <w:style w:type="paragraph" w:styleId="BodyTextIndent">
    <w:name w:val="Body Text Indent"/>
    <w:basedOn w:val="Normal"/>
    <w:rsid w:val="00A63BFC"/>
    <w:pPr>
      <w:ind w:left="2160" w:hanging="2160"/>
    </w:pPr>
    <w:rPr>
      <w:rFonts w:ascii="Arial" w:hAnsi="Arial" w:cs="Arial"/>
      <w:b/>
      <w:bCs/>
      <w:color w:val="0000FF"/>
      <w:sz w:val="20"/>
      <w:szCs w:val="20"/>
    </w:rPr>
  </w:style>
  <w:style w:type="paragraph" w:styleId="BodyTextIndent2">
    <w:name w:val="Body Text Indent 2"/>
    <w:basedOn w:val="Normal"/>
    <w:rsid w:val="00A63BFC"/>
    <w:pPr>
      <w:ind w:left="2160" w:hanging="2160"/>
    </w:pPr>
    <w:rPr>
      <w:rFonts w:ascii="Arial" w:hAnsi="Arial" w:cs="Arial"/>
      <w:b/>
      <w:bCs/>
      <w:color w:val="0000FF"/>
      <w:sz w:val="20"/>
      <w:szCs w:val="20"/>
      <w:u w:val="single"/>
    </w:rPr>
  </w:style>
  <w:style w:type="paragraph" w:styleId="BodyText2">
    <w:name w:val="Body Text 2"/>
    <w:basedOn w:val="Normal"/>
    <w:rsid w:val="00A63BFC"/>
    <w:rPr>
      <w:sz w:val="28"/>
    </w:rPr>
  </w:style>
  <w:style w:type="paragraph" w:styleId="Title">
    <w:name w:val="Title"/>
    <w:basedOn w:val="Normal"/>
    <w:qFormat/>
    <w:rsid w:val="002B3DB8"/>
    <w:pPr>
      <w:jc w:val="center"/>
    </w:pPr>
    <w:rPr>
      <w:b/>
      <w:sz w:val="36"/>
      <w:szCs w:val="20"/>
      <w:u w:val="single"/>
    </w:rPr>
  </w:style>
  <w:style w:type="paragraph" w:customStyle="1" w:styleId="leftaligntext">
    <w:name w:val="leftaligntext"/>
    <w:basedOn w:val="Normal"/>
    <w:rsid w:val="002B3DB8"/>
    <w:pPr>
      <w:spacing w:before="100" w:beforeAutospacing="1" w:after="100" w:afterAutospacing="1"/>
    </w:pPr>
    <w:rPr>
      <w:rFonts w:ascii="Arial Unicode MS" w:eastAsia="Arial Unicode MS" w:hAnsi="Arial Unicode MS" w:cs="Arial Unicode MS" w:hint="eastAsia"/>
    </w:rPr>
  </w:style>
  <w:style w:type="paragraph" w:styleId="Header">
    <w:name w:val="header"/>
    <w:basedOn w:val="Normal"/>
    <w:rsid w:val="002B3DB8"/>
    <w:pPr>
      <w:tabs>
        <w:tab w:val="center" w:pos="4320"/>
        <w:tab w:val="right" w:pos="8640"/>
      </w:tabs>
    </w:pPr>
    <w:rPr>
      <w:sz w:val="20"/>
      <w:szCs w:val="20"/>
    </w:rPr>
  </w:style>
  <w:style w:type="character" w:styleId="PageNumber">
    <w:name w:val="page number"/>
    <w:basedOn w:val="DefaultParagraphFont"/>
    <w:rsid w:val="002B3DB8"/>
  </w:style>
  <w:style w:type="character" w:customStyle="1" w:styleId="Heading4Char">
    <w:name w:val="Heading 4 Char"/>
    <w:link w:val="Heading4"/>
    <w:rsid w:val="00E50C11"/>
    <w:rPr>
      <w:b/>
      <w:bCs/>
      <w:sz w:val="28"/>
      <w:szCs w:val="28"/>
    </w:rPr>
  </w:style>
  <w:style w:type="character" w:customStyle="1" w:styleId="Heading7Char">
    <w:name w:val="Heading 7 Char"/>
    <w:link w:val="Heading7"/>
    <w:rsid w:val="00E50C11"/>
    <w:rPr>
      <w:sz w:val="24"/>
      <w:szCs w:val="24"/>
    </w:rPr>
  </w:style>
  <w:style w:type="paragraph" w:styleId="Footer">
    <w:name w:val="footer"/>
    <w:basedOn w:val="Normal"/>
    <w:link w:val="FooterChar"/>
    <w:uiPriority w:val="99"/>
    <w:rsid w:val="001C1450"/>
    <w:pPr>
      <w:tabs>
        <w:tab w:val="center" w:pos="4680"/>
        <w:tab w:val="right" w:pos="9360"/>
      </w:tabs>
    </w:pPr>
    <w:rPr>
      <w:lang w:val="x-none" w:eastAsia="x-none"/>
    </w:rPr>
  </w:style>
  <w:style w:type="character" w:customStyle="1" w:styleId="FooterChar">
    <w:name w:val="Footer Char"/>
    <w:link w:val="Footer"/>
    <w:uiPriority w:val="99"/>
    <w:rsid w:val="001C1450"/>
    <w:rPr>
      <w:sz w:val="24"/>
      <w:szCs w:val="24"/>
    </w:rPr>
  </w:style>
  <w:style w:type="paragraph" w:styleId="BalloonText">
    <w:name w:val="Balloon Text"/>
    <w:basedOn w:val="Normal"/>
    <w:link w:val="BalloonTextChar"/>
    <w:rsid w:val="00E66043"/>
    <w:rPr>
      <w:rFonts w:ascii="Tahoma" w:hAnsi="Tahoma"/>
      <w:sz w:val="16"/>
      <w:szCs w:val="16"/>
      <w:lang w:val="x-none" w:eastAsia="x-none"/>
    </w:rPr>
  </w:style>
  <w:style w:type="character" w:customStyle="1" w:styleId="BalloonTextChar">
    <w:name w:val="Balloon Text Char"/>
    <w:link w:val="BalloonText"/>
    <w:rsid w:val="00E66043"/>
    <w:rPr>
      <w:rFonts w:ascii="Tahoma" w:hAnsi="Tahoma" w:cs="Tahoma"/>
      <w:sz w:val="16"/>
      <w:szCs w:val="16"/>
    </w:rPr>
  </w:style>
  <w:style w:type="table" w:styleId="TableGrid">
    <w:name w:val="Table Grid"/>
    <w:basedOn w:val="TableNormal"/>
    <w:rsid w:val="00A71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99535">
      <w:bodyDiv w:val="1"/>
      <w:marLeft w:val="0"/>
      <w:marRight w:val="0"/>
      <w:marTop w:val="0"/>
      <w:marBottom w:val="0"/>
      <w:divBdr>
        <w:top w:val="none" w:sz="0" w:space="0" w:color="auto"/>
        <w:left w:val="none" w:sz="0" w:space="0" w:color="auto"/>
        <w:bottom w:val="none" w:sz="0" w:space="0" w:color="auto"/>
        <w:right w:val="none" w:sz="0" w:space="0" w:color="auto"/>
      </w:divBdr>
    </w:div>
    <w:div w:id="1629244789">
      <w:bodyDiv w:val="1"/>
      <w:marLeft w:val="0"/>
      <w:marRight w:val="0"/>
      <w:marTop w:val="0"/>
      <w:marBottom w:val="0"/>
      <w:divBdr>
        <w:top w:val="none" w:sz="0" w:space="0" w:color="auto"/>
        <w:left w:val="none" w:sz="0" w:space="0" w:color="auto"/>
        <w:bottom w:val="none" w:sz="0" w:space="0" w:color="auto"/>
        <w:right w:val="none" w:sz="0" w:space="0" w:color="auto"/>
      </w:divBdr>
    </w:div>
    <w:div w:id="2056081672">
      <w:bodyDiv w:val="1"/>
      <w:marLeft w:val="0"/>
      <w:marRight w:val="0"/>
      <w:marTop w:val="0"/>
      <w:marBottom w:val="0"/>
      <w:divBdr>
        <w:top w:val="none" w:sz="0" w:space="0" w:color="auto"/>
        <w:left w:val="none" w:sz="0" w:space="0" w:color="auto"/>
        <w:bottom w:val="none" w:sz="0" w:space="0" w:color="auto"/>
        <w:right w:val="none" w:sz="0" w:space="0" w:color="auto"/>
      </w:divBdr>
    </w:div>
    <w:div w:id="208807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1222</Words>
  <Characters>6254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BAKERSFIELD COLLEGE</vt:lpstr>
    </vt:vector>
  </TitlesOfParts>
  <Company>BCIS</Company>
  <LinksUpToDate>false</LinksUpToDate>
  <CharactersWithSpaces>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BAKERSFIELD COLLEGE</dc:title>
  <dc:subject/>
  <dc:creator>BCIS</dc:creator>
  <cp:keywords/>
  <cp:lastModifiedBy>Miranda Warren</cp:lastModifiedBy>
  <cp:revision>2</cp:revision>
  <cp:lastPrinted>2016-08-16T19:42:00Z</cp:lastPrinted>
  <dcterms:created xsi:type="dcterms:W3CDTF">2020-08-04T16:49:00Z</dcterms:created>
  <dcterms:modified xsi:type="dcterms:W3CDTF">2020-08-04T16:49:00Z</dcterms:modified>
</cp:coreProperties>
</file>