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16D" w:rsidRPr="001E616D" w:rsidRDefault="00441DB7" w:rsidP="001E61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color w:val="201F1E"/>
        </w:rPr>
        <w:drawing>
          <wp:inline distT="0" distB="0" distL="0" distR="0">
            <wp:extent cx="874260" cy="816429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31" cy="83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B7" w:rsidRPr="00441DB7" w:rsidRDefault="00E1769D" w:rsidP="001E61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u w:val="single"/>
          <w:bdr w:val="none" w:sz="0" w:space="0" w:color="auto" w:frame="1"/>
        </w:rPr>
      </w:pPr>
      <w:r w:rsidRPr="00441DB7">
        <w:rPr>
          <w:rFonts w:ascii="Arial" w:eastAsia="Times New Roman" w:hAnsi="Arial" w:cs="Arial"/>
          <w:color w:val="201F1E"/>
          <w:sz w:val="28"/>
          <w:szCs w:val="28"/>
          <w:u w:val="single"/>
          <w:bdr w:val="none" w:sz="0" w:space="0" w:color="auto" w:frame="1"/>
        </w:rPr>
        <w:t>T</w:t>
      </w:r>
      <w:r w:rsidR="001E616D" w:rsidRPr="001E616D">
        <w:rPr>
          <w:rFonts w:ascii="Arial" w:eastAsia="Times New Roman" w:hAnsi="Arial" w:cs="Arial"/>
          <w:color w:val="201F1E"/>
          <w:sz w:val="28"/>
          <w:szCs w:val="28"/>
          <w:u w:val="single"/>
          <w:bdr w:val="none" w:sz="0" w:space="0" w:color="auto" w:frame="1"/>
        </w:rPr>
        <w:t xml:space="preserve">o protect PC from an </w:t>
      </w:r>
      <w:r w:rsidR="00441DB7" w:rsidRPr="00441DB7">
        <w:rPr>
          <w:rFonts w:ascii="Arial" w:eastAsia="Times New Roman" w:hAnsi="Arial" w:cs="Arial"/>
          <w:color w:val="201F1E"/>
          <w:sz w:val="28"/>
          <w:szCs w:val="28"/>
          <w:u w:val="single"/>
          <w:bdr w:val="none" w:sz="0" w:space="0" w:color="auto" w:frame="1"/>
        </w:rPr>
        <w:t>Office of Civil Rights (</w:t>
      </w:r>
      <w:r w:rsidR="001E616D" w:rsidRPr="001E616D">
        <w:rPr>
          <w:rFonts w:ascii="Arial" w:eastAsia="Times New Roman" w:hAnsi="Arial" w:cs="Arial"/>
          <w:color w:val="201F1E"/>
          <w:sz w:val="28"/>
          <w:szCs w:val="28"/>
          <w:u w:val="single"/>
          <w:bdr w:val="none" w:sz="0" w:space="0" w:color="auto" w:frame="1"/>
        </w:rPr>
        <w:t>OCR</w:t>
      </w:r>
      <w:r w:rsidR="00441DB7" w:rsidRPr="00441DB7">
        <w:rPr>
          <w:rFonts w:ascii="Arial" w:eastAsia="Times New Roman" w:hAnsi="Arial" w:cs="Arial"/>
          <w:color w:val="201F1E"/>
          <w:sz w:val="28"/>
          <w:szCs w:val="28"/>
          <w:u w:val="single"/>
          <w:bdr w:val="none" w:sz="0" w:space="0" w:color="auto" w:frame="1"/>
        </w:rPr>
        <w:t>)</w:t>
      </w:r>
      <w:r w:rsidR="001E616D" w:rsidRPr="001E616D">
        <w:rPr>
          <w:rFonts w:ascii="Arial" w:eastAsia="Times New Roman" w:hAnsi="Arial" w:cs="Arial"/>
          <w:color w:val="201F1E"/>
          <w:sz w:val="28"/>
          <w:szCs w:val="28"/>
          <w:u w:val="single"/>
          <w:bdr w:val="none" w:sz="0" w:space="0" w:color="auto" w:frame="1"/>
        </w:rPr>
        <w:t xml:space="preserve"> complaint we need to ensure we have an Access Statement on ALL online events open to students and the public. </w:t>
      </w:r>
    </w:p>
    <w:p w:rsidR="00441DB7" w:rsidRDefault="00441DB7" w:rsidP="001E61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bdr w:val="none" w:sz="0" w:space="0" w:color="auto" w:frame="1"/>
        </w:rPr>
      </w:pPr>
    </w:p>
    <w:p w:rsidR="00441DB7" w:rsidRPr="00441DB7" w:rsidRDefault="001E616D" w:rsidP="001E616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52"/>
          <w:szCs w:val="52"/>
          <w:bdr w:val="none" w:sz="0" w:space="0" w:color="auto" w:frame="1"/>
        </w:rPr>
      </w:pPr>
      <w:r w:rsidRPr="001E616D">
        <w:rPr>
          <w:rFonts w:ascii="Tahoma" w:eastAsia="Times New Roman" w:hAnsi="Tahoma" w:cs="Tahoma"/>
          <w:color w:val="FF0000"/>
          <w:sz w:val="52"/>
          <w:szCs w:val="52"/>
          <w:bdr w:val="none" w:sz="0" w:space="0" w:color="auto" w:frame="1"/>
        </w:rPr>
        <w:t xml:space="preserve">The statement does not have to be long; it just </w:t>
      </w:r>
      <w:r w:rsidRPr="001E616D">
        <w:rPr>
          <w:rFonts w:ascii="Tahoma" w:eastAsia="Times New Roman" w:hAnsi="Tahoma" w:cs="Tahoma"/>
          <w:color w:val="FF0000"/>
          <w:sz w:val="52"/>
          <w:szCs w:val="52"/>
          <w:u w:val="single"/>
          <w:bdr w:val="none" w:sz="0" w:space="0" w:color="auto" w:frame="1"/>
        </w:rPr>
        <w:t>must</w:t>
      </w:r>
      <w:r w:rsidRPr="001E616D">
        <w:rPr>
          <w:rFonts w:ascii="Tahoma" w:eastAsia="Times New Roman" w:hAnsi="Tahoma" w:cs="Tahoma"/>
          <w:color w:val="FF0000"/>
          <w:sz w:val="52"/>
          <w:szCs w:val="52"/>
          <w:bdr w:val="none" w:sz="0" w:space="0" w:color="auto" w:frame="1"/>
        </w:rPr>
        <w:t xml:space="preserve"> be there</w:t>
      </w:r>
      <w:r w:rsidRPr="001E616D">
        <w:rPr>
          <w:rFonts w:ascii="Tahoma" w:eastAsia="Times New Roman" w:hAnsi="Tahoma" w:cs="Tahoma"/>
          <w:color w:val="201F1E"/>
          <w:sz w:val="52"/>
          <w:szCs w:val="52"/>
          <w:bdr w:val="none" w:sz="0" w:space="0" w:color="auto" w:frame="1"/>
        </w:rPr>
        <w:t xml:space="preserve">. </w:t>
      </w:r>
    </w:p>
    <w:p w:rsidR="00441DB7" w:rsidRDefault="00441DB7" w:rsidP="001E61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bdr w:val="none" w:sz="0" w:space="0" w:color="auto" w:frame="1"/>
        </w:rPr>
      </w:pPr>
    </w:p>
    <w:p w:rsidR="001E616D" w:rsidRPr="001E616D" w:rsidRDefault="001E616D" w:rsidP="001E61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</w:rPr>
      </w:pPr>
      <w:r w:rsidRPr="001E616D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Here is a checklist to assist. </w:t>
      </w:r>
    </w:p>
    <w:p w:rsidR="001E616D" w:rsidRPr="00441DB7" w:rsidRDefault="001E616D" w:rsidP="00441D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</w:rPr>
      </w:pPr>
      <w:r w:rsidRPr="00441DB7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All advertising, invitations, and brochures, have an access statement that includes multiple forms of contact, such as:</w:t>
      </w:r>
    </w:p>
    <w:p w:rsidR="00441DB7" w:rsidRPr="00441DB7" w:rsidRDefault="001E616D" w:rsidP="00441DB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</w:rPr>
      </w:pPr>
      <w:r w:rsidRPr="00441DB7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“If you are an individual with a disability and need accommodations, please contact (name, phone number, email)”.</w:t>
      </w:r>
    </w:p>
    <w:p w:rsidR="001E616D" w:rsidRPr="00441DB7" w:rsidRDefault="001E616D" w:rsidP="00441DB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</w:rPr>
      </w:pPr>
      <w:r w:rsidRPr="00441DB7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This should be the event coordinator.</w:t>
      </w:r>
    </w:p>
    <w:p w:rsidR="00441DB7" w:rsidRPr="00441DB7" w:rsidRDefault="00441DB7" w:rsidP="00441DB7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01F1E"/>
          <w:sz w:val="32"/>
          <w:szCs w:val="32"/>
        </w:rPr>
      </w:pPr>
    </w:p>
    <w:p w:rsidR="001E616D" w:rsidRPr="00441DB7" w:rsidRDefault="001E616D" w:rsidP="00441D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</w:rPr>
      </w:pPr>
      <w:r w:rsidRPr="00441DB7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All publications state that they are available in alternate formats upon request by including a statement that provides multiple forms of contact information, such as: </w:t>
      </w:r>
    </w:p>
    <w:p w:rsidR="001E616D" w:rsidRPr="00441DB7" w:rsidRDefault="001E616D" w:rsidP="00441DB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</w:rPr>
      </w:pPr>
      <w:r w:rsidRPr="00441DB7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“This publication is available in alternate formats upon request. Please contact (name, phone number, and email)”. This should be the event coordinator.</w:t>
      </w:r>
    </w:p>
    <w:p w:rsidR="001E616D" w:rsidRPr="00441DB7" w:rsidRDefault="001E616D" w:rsidP="00441D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441DB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Publications and materials are provided in alternate media when requested (example, Braille, large print, audiotapes, etc.).</w:t>
      </w:r>
    </w:p>
    <w:p w:rsidR="00441DB7" w:rsidRPr="00441DB7" w:rsidRDefault="00441DB7" w:rsidP="00441DB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:rsidR="00441DB7" w:rsidRPr="00441DB7" w:rsidRDefault="001E616D" w:rsidP="00441D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441DB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Marketing materials posted online should use a sans serif font (e.g.: Arial, Calibri, Tahoma) that is no smaller than size 14.</w:t>
      </w:r>
    </w:p>
    <w:p w:rsidR="00441DB7" w:rsidRPr="00441DB7" w:rsidRDefault="00441DB7" w:rsidP="00441D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:rsidR="001E616D" w:rsidRPr="00441DB7" w:rsidRDefault="001E616D" w:rsidP="00441D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441DB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All videos/films are shown with closed or open captions.</w:t>
      </w:r>
    </w:p>
    <w:p w:rsidR="00441DB7" w:rsidRPr="00441DB7" w:rsidRDefault="00441DB7" w:rsidP="00441DB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:rsidR="001E616D" w:rsidRPr="00441DB7" w:rsidRDefault="001E616D" w:rsidP="00441D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441DB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Assistive </w:t>
      </w:r>
      <w:r w:rsidR="00441DB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L</w:t>
      </w:r>
      <w:r w:rsidRPr="00441DB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 xml:space="preserve">istening </w:t>
      </w:r>
      <w:r w:rsidR="00441DB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D</w:t>
      </w:r>
      <w:r w:rsidRPr="00441DB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evices (ALD) are available for events in person.</w:t>
      </w:r>
    </w:p>
    <w:p w:rsidR="00314D22" w:rsidRDefault="00314D22"/>
    <w:sectPr w:rsidR="00314D22" w:rsidSect="00441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518E"/>
    <w:multiLevelType w:val="multilevel"/>
    <w:tmpl w:val="0FBE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EC32B2"/>
    <w:multiLevelType w:val="hybridMultilevel"/>
    <w:tmpl w:val="20AEF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BD33A1"/>
    <w:multiLevelType w:val="multilevel"/>
    <w:tmpl w:val="B4E6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251AB5"/>
    <w:multiLevelType w:val="multilevel"/>
    <w:tmpl w:val="7C22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EE1E1A"/>
    <w:multiLevelType w:val="hybridMultilevel"/>
    <w:tmpl w:val="1AE4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6D"/>
    <w:rsid w:val="001E616D"/>
    <w:rsid w:val="00314D22"/>
    <w:rsid w:val="00441DB7"/>
    <w:rsid w:val="00AE129B"/>
    <w:rsid w:val="00E1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30D97-1580-4E7C-95FB-C13CEC5B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Errin Sullivan Arcos</dc:creator>
  <cp:keywords/>
  <dc:description/>
  <cp:lastModifiedBy>Miranda Warren</cp:lastModifiedBy>
  <cp:revision>2</cp:revision>
  <dcterms:created xsi:type="dcterms:W3CDTF">2020-12-04T05:56:00Z</dcterms:created>
  <dcterms:modified xsi:type="dcterms:W3CDTF">2020-12-04T05:56:00Z</dcterms:modified>
</cp:coreProperties>
</file>