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201" w:rsidRDefault="00004201" w:rsidP="00082067">
      <w:pPr>
        <w:spacing w:after="0" w:line="240" w:lineRule="auto"/>
        <w:jc w:val="center"/>
      </w:pPr>
      <w:bookmarkStart w:id="0" w:name="_GoBack"/>
      <w:bookmarkEnd w:id="0"/>
    </w:p>
    <w:p w:rsidR="00F15CE7" w:rsidRDefault="00F15CE7" w:rsidP="00082067">
      <w:pPr>
        <w:spacing w:after="0" w:line="240" w:lineRule="auto"/>
        <w:jc w:val="center"/>
      </w:pPr>
    </w:p>
    <w:p w:rsidR="00004201" w:rsidRDefault="00004201" w:rsidP="00004201">
      <w:pPr>
        <w:spacing w:after="0" w:line="240" w:lineRule="auto"/>
        <w:jc w:val="center"/>
        <w:rPr>
          <w:b/>
        </w:rPr>
      </w:pPr>
      <w:r>
        <w:rPr>
          <w:b/>
        </w:rPr>
        <w:t>8</w:t>
      </w:r>
      <w:r w:rsidRPr="00004201">
        <w:rPr>
          <w:b/>
        </w:rPr>
        <w:t xml:space="preserve">:00 AM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 </w:t>
      </w:r>
      <w:r>
        <w:rPr>
          <w:b/>
        </w:rPr>
        <w:t>Thursday</w:t>
      </w:r>
      <w:r w:rsidRPr="00004201">
        <w:rPr>
          <w:b/>
        </w:rPr>
        <w:t xml:space="preserve">, </w:t>
      </w:r>
      <w:r w:rsidR="009B452F">
        <w:rPr>
          <w:b/>
        </w:rPr>
        <w:t>October 1</w:t>
      </w:r>
      <w:r w:rsidR="00A96BDF">
        <w:rPr>
          <w:b/>
        </w:rPr>
        <w:t>5</w:t>
      </w:r>
      <w:r w:rsidRPr="00004201">
        <w:rPr>
          <w:b/>
        </w:rPr>
        <w:t xml:space="preserve">, 2020  </w:t>
      </w:r>
      <w:r w:rsidRPr="00004201">
        <w:rPr>
          <w:b/>
        </w:rPr>
        <w:sym w:font="Wingdings" w:char="F09F"/>
      </w:r>
      <w:r w:rsidRPr="00004201">
        <w:rPr>
          <w:b/>
        </w:rPr>
        <w:t xml:space="preserve">  Zoom Meeting</w:t>
      </w:r>
    </w:p>
    <w:p w:rsidR="00004201" w:rsidRPr="00004201" w:rsidRDefault="00004201" w:rsidP="00004201">
      <w:pPr>
        <w:spacing w:after="0" w:line="240" w:lineRule="auto"/>
        <w:jc w:val="center"/>
        <w:rPr>
          <w:b/>
        </w:rPr>
      </w:pPr>
    </w:p>
    <w:p w:rsidR="00082067" w:rsidRDefault="00D76362" w:rsidP="00082067">
      <w:pPr>
        <w:spacing w:after="0" w:line="240" w:lineRule="auto"/>
        <w:jc w:val="center"/>
      </w:pPr>
      <w:hyperlink r:id="rId11" w:tgtFrame="_blank" w:history="1">
        <w:r w:rsidR="00082067" w:rsidRPr="00082067">
          <w:rPr>
            <w:rFonts w:ascii="Helvetica" w:hAnsi="Helvetica"/>
            <w:color w:val="0D66D4"/>
            <w:sz w:val="21"/>
            <w:szCs w:val="21"/>
            <w:u w:val="single"/>
            <w:shd w:val="clear" w:color="auto" w:fill="FFFFFF"/>
          </w:rPr>
          <w:t>https://cccconfer.zoom.us/j/92640632385?pwd=UnhYZ0RUcGxSQmQyR2dhVG5HZmxpZz09</w:t>
        </w:r>
      </w:hyperlink>
    </w:p>
    <w:p w:rsidR="00082067" w:rsidRDefault="00082067" w:rsidP="00E0716F">
      <w:pPr>
        <w:spacing w:after="0" w:line="240" w:lineRule="auto"/>
        <w:jc w:val="center"/>
        <w:rPr>
          <w:sz w:val="18"/>
        </w:rPr>
      </w:pPr>
      <w:r w:rsidRPr="008527D3">
        <w:rPr>
          <w:sz w:val="18"/>
        </w:rPr>
        <w:t xml:space="preserve">Password: </w:t>
      </w:r>
      <w:r w:rsidRPr="00082067">
        <w:rPr>
          <w:sz w:val="18"/>
        </w:rPr>
        <w:t xml:space="preserve">003034 </w:t>
      </w:r>
      <w:r w:rsidRPr="008527D3">
        <w:rPr>
          <w:sz w:val="18"/>
        </w:rPr>
        <w:t xml:space="preserve">     Meeting ID: </w:t>
      </w:r>
      <w:r w:rsidRPr="00082067">
        <w:rPr>
          <w:sz w:val="18"/>
        </w:rPr>
        <w:t>926 4063 2385</w:t>
      </w:r>
    </w:p>
    <w:p w:rsidR="00E0716F" w:rsidRDefault="00E0716F" w:rsidP="00E0716F">
      <w:pPr>
        <w:spacing w:after="0" w:line="240" w:lineRule="auto"/>
        <w:jc w:val="center"/>
        <w:rPr>
          <w:sz w:val="18"/>
        </w:rPr>
      </w:pPr>
    </w:p>
    <w:p w:rsidR="00004201" w:rsidRDefault="00004201" w:rsidP="00E0716F">
      <w:pPr>
        <w:spacing w:after="0" w:line="240" w:lineRule="auto"/>
        <w:jc w:val="center"/>
        <w:rPr>
          <w:sz w:val="18"/>
        </w:rPr>
      </w:pPr>
    </w:p>
    <w:p w:rsidR="003F4C02" w:rsidRDefault="00E0716F" w:rsidP="00C800CC">
      <w:pPr>
        <w:spacing w:after="0" w:line="240" w:lineRule="auto"/>
        <w:ind w:left="1080" w:hanging="1080"/>
      </w:pPr>
      <w:r w:rsidRPr="00E0716F">
        <w:rPr>
          <w:b/>
        </w:rPr>
        <w:t>Members:</w:t>
      </w:r>
      <w:r w:rsidRPr="00E0716F">
        <w:t xml:space="preserve"> Carley, Michael; Carranza, Araceli; Keele, Jeff; Michelle Miller-Galaz; Phinney, Sarah; Harmon, Arlitha </w:t>
      </w:r>
    </w:p>
    <w:p w:rsidR="00AD5116" w:rsidRDefault="00AD5116" w:rsidP="00C800CC">
      <w:pPr>
        <w:spacing w:after="0" w:line="240" w:lineRule="auto"/>
        <w:ind w:left="1080" w:hanging="1080"/>
        <w:rPr>
          <w:b/>
        </w:rPr>
      </w:pPr>
    </w:p>
    <w:p w:rsidR="00AD5116" w:rsidRPr="00AD5116" w:rsidRDefault="00AD5116" w:rsidP="00AD5116">
      <w:pPr>
        <w:pStyle w:val="ListParagraph"/>
        <w:numPr>
          <w:ilvl w:val="0"/>
          <w:numId w:val="22"/>
        </w:numPr>
        <w:spacing w:after="0" w:line="240" w:lineRule="auto"/>
      </w:pPr>
      <w:r w:rsidRPr="00AD5116">
        <w:rPr>
          <w:b/>
        </w:rPr>
        <w:t>Review Agenda</w:t>
      </w:r>
      <w:r>
        <w:rPr>
          <w:b/>
        </w:rPr>
        <w:t xml:space="preserve"> </w:t>
      </w:r>
    </w:p>
    <w:p w:rsidR="00AD5116" w:rsidRDefault="00AD5116" w:rsidP="00AD5116">
      <w:pPr>
        <w:pStyle w:val="ListParagraph"/>
        <w:spacing w:after="0" w:line="240" w:lineRule="auto"/>
      </w:pPr>
      <w:r>
        <w:t>Motion was made to approve the Agenda</w:t>
      </w:r>
    </w:p>
    <w:p w:rsidR="00AD5116" w:rsidRDefault="00AD5116" w:rsidP="00AD5116">
      <w:pPr>
        <w:pStyle w:val="ListParagraph"/>
        <w:spacing w:after="0" w:line="240" w:lineRule="auto"/>
      </w:pPr>
      <w:r>
        <w:t>M/S/C: Araceli Carranza/ Michael Carley</w:t>
      </w:r>
    </w:p>
    <w:p w:rsidR="00AD5116" w:rsidRDefault="00AD5116" w:rsidP="00AD5116">
      <w:pPr>
        <w:pStyle w:val="ListParagraph"/>
        <w:spacing w:after="0" w:line="240" w:lineRule="auto"/>
      </w:pPr>
    </w:p>
    <w:p w:rsidR="00AD5116" w:rsidRDefault="009B452F" w:rsidP="00AD5116">
      <w:pPr>
        <w:pStyle w:val="ListParagraph"/>
        <w:numPr>
          <w:ilvl w:val="0"/>
          <w:numId w:val="22"/>
        </w:numPr>
        <w:spacing w:after="0" w:line="240" w:lineRule="auto"/>
        <w:rPr>
          <w:b/>
        </w:rPr>
      </w:pPr>
      <w:r w:rsidRPr="00AD5116">
        <w:rPr>
          <w:b/>
        </w:rPr>
        <w:t xml:space="preserve">Review Minutes – </w:t>
      </w:r>
      <w:r w:rsidR="00AC5F1B" w:rsidRPr="00AD5116">
        <w:rPr>
          <w:b/>
        </w:rPr>
        <w:t>October 1</w:t>
      </w:r>
      <w:r w:rsidRPr="00AD5116">
        <w:rPr>
          <w:b/>
        </w:rPr>
        <w:t>, 2020 Meeting</w:t>
      </w:r>
    </w:p>
    <w:p w:rsidR="00AD5116" w:rsidRDefault="00534AE5" w:rsidP="00AD5116">
      <w:pPr>
        <w:pStyle w:val="ListParagraph"/>
        <w:spacing w:after="0" w:line="240" w:lineRule="auto"/>
        <w:rPr>
          <w:b/>
        </w:rPr>
      </w:pPr>
      <w:r>
        <w:t xml:space="preserve">Motion was made to approve the </w:t>
      </w:r>
      <w:r w:rsidR="001B062A">
        <w:t>October 1, 2020 Minutes with correction:</w:t>
      </w:r>
    </w:p>
    <w:p w:rsidR="001B062A" w:rsidRPr="00AD5116" w:rsidRDefault="001B062A" w:rsidP="00AD5116">
      <w:pPr>
        <w:pStyle w:val="ListParagraph"/>
        <w:spacing w:after="0" w:line="240" w:lineRule="auto"/>
        <w:rPr>
          <w:b/>
        </w:rPr>
      </w:pPr>
      <w:r>
        <w:t xml:space="preserve">M/S/C: </w:t>
      </w:r>
      <w:r w:rsidR="00AA1772">
        <w:t>Michelle Miller-Galaz</w:t>
      </w:r>
      <w:r>
        <w:t>/ Araceli Carranza</w:t>
      </w:r>
    </w:p>
    <w:p w:rsidR="001010F3" w:rsidRPr="001010F3" w:rsidRDefault="001010F3" w:rsidP="001010F3">
      <w:pPr>
        <w:spacing w:after="0" w:line="240" w:lineRule="auto"/>
        <w:rPr>
          <w:b/>
        </w:rPr>
      </w:pPr>
    </w:p>
    <w:p w:rsidR="00AC5F1B" w:rsidRPr="0097009C" w:rsidRDefault="009A652F" w:rsidP="00AD5116">
      <w:pPr>
        <w:pStyle w:val="ListParagraph"/>
        <w:numPr>
          <w:ilvl w:val="0"/>
          <w:numId w:val="22"/>
        </w:numPr>
        <w:spacing w:after="0" w:line="240" w:lineRule="auto"/>
        <w:rPr>
          <w:b/>
        </w:rPr>
      </w:pPr>
      <w:r w:rsidRPr="0097009C">
        <w:rPr>
          <w:b/>
        </w:rPr>
        <w:t>Campus Learning Opportunities</w:t>
      </w:r>
      <w:r w:rsidR="00AC5F1B" w:rsidRPr="0097009C">
        <w:rPr>
          <w:b/>
        </w:rPr>
        <w:t xml:space="preserve"> </w:t>
      </w:r>
      <w:r w:rsidR="00AC5F1B" w:rsidRPr="00AC5F1B">
        <w:t>(Michelle)</w:t>
      </w:r>
    </w:p>
    <w:p w:rsidR="00D75CCF" w:rsidRPr="00D75CCF" w:rsidRDefault="00AC5F1B" w:rsidP="00AC5F1B">
      <w:pPr>
        <w:numPr>
          <w:ilvl w:val="1"/>
          <w:numId w:val="11"/>
        </w:numPr>
        <w:spacing w:after="0" w:line="240" w:lineRule="auto"/>
      </w:pPr>
      <w:r w:rsidRPr="00AC5F1B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Review Grants CANVAS Classroom</w:t>
      </w:r>
      <w:r w:rsidR="0097223B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 – Canvas course Michelle created. This is a resource tool </w:t>
      </w:r>
      <w:r w:rsidR="009C71DA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to learn </w:t>
      </w:r>
      <w:r w:rsidR="0097223B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about grants, how to get started, steps to apply for a grant</w:t>
      </w:r>
      <w:r w:rsidR="00853F00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,</w:t>
      </w:r>
      <w:r w:rsidR="00C14118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 where to go to look for grants,</w:t>
      </w:r>
      <w:r w:rsidR="00853F00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 etc.</w:t>
      </w:r>
    </w:p>
    <w:p w:rsidR="009A652F" w:rsidRPr="009A652F" w:rsidRDefault="00BF527C" w:rsidP="00AC5F1B">
      <w:pPr>
        <w:numPr>
          <w:ilvl w:val="1"/>
          <w:numId w:val="11"/>
        </w:numPr>
        <w:spacing w:after="0" w:line="240" w:lineRule="auto"/>
      </w:pPr>
      <w:r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 </w:t>
      </w:r>
      <w:r w:rsidR="00853F00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P</w:t>
      </w:r>
      <w:r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resent</w:t>
      </w:r>
      <w:r w:rsidR="003019D5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 </w:t>
      </w:r>
      <w:r w:rsidR="0016753D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the </w:t>
      </w:r>
      <w:r w:rsidR="003019D5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Grants Canvas</w:t>
      </w:r>
      <w:r w:rsidR="000D6386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 Classroom </w:t>
      </w:r>
      <w:r w:rsidR="003019D5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as a draft </w:t>
      </w:r>
      <w:r w:rsidR="00853F00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at the</w:t>
      </w:r>
      <w:r w:rsidR="00AF2912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 next</w:t>
      </w:r>
      <w:r w:rsidR="00853F00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 </w:t>
      </w:r>
      <w:r w:rsidR="003019D5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College Council meeting Monday10/19 and ask for volunteers</w:t>
      </w:r>
      <w:r w:rsidR="00853F00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 </w:t>
      </w:r>
      <w:r w:rsidR="003019D5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>to review</w:t>
      </w:r>
      <w:r w:rsidR="00853F00">
        <w:rPr>
          <w:rFonts w:ascii="Helvetica" w:hAnsi="Helvetica" w:cs="Helvetica"/>
          <w:bCs/>
          <w:color w:val="2D3B45"/>
          <w:sz w:val="21"/>
          <w:szCs w:val="21"/>
          <w:shd w:val="clear" w:color="auto" w:fill="FFFFFF"/>
        </w:rPr>
        <w:t xml:space="preserve"> and provide feedback. </w:t>
      </w:r>
    </w:p>
    <w:p w:rsidR="00AC5F1B" w:rsidRPr="00F47E7C" w:rsidRDefault="00D76362" w:rsidP="009A652F">
      <w:pPr>
        <w:numPr>
          <w:ilvl w:val="2"/>
          <w:numId w:val="11"/>
        </w:numPr>
        <w:spacing w:after="0" w:line="240" w:lineRule="auto"/>
      </w:pPr>
      <w:hyperlink r:id="rId12" w:history="1">
        <w:r w:rsidR="009A652F" w:rsidRPr="002B72C0">
          <w:rPr>
            <w:rStyle w:val="Hyperlink"/>
            <w:rFonts w:ascii="Helvetica" w:hAnsi="Helvetica" w:cs="Helvetica"/>
            <w:bCs/>
            <w:sz w:val="21"/>
            <w:szCs w:val="21"/>
            <w:shd w:val="clear" w:color="auto" w:fill="FFFFFF"/>
          </w:rPr>
          <w:t>https://kccd.instructure.com/enroll/HKXLNJ</w:t>
        </w:r>
      </w:hyperlink>
      <w:r w:rsidR="00AC5F1B" w:rsidRPr="00AC5F1B">
        <w:rPr>
          <w:rFonts w:ascii="Helvetica" w:hAnsi="Helvetica" w:cs="Helvetica"/>
          <w:color w:val="2D3B45"/>
          <w:sz w:val="21"/>
          <w:szCs w:val="21"/>
          <w:shd w:val="clear" w:color="auto" w:fill="FFFFFF"/>
        </w:rPr>
        <w:t> </w:t>
      </w:r>
    </w:p>
    <w:p w:rsidR="009A652F" w:rsidRPr="00AC5F1B" w:rsidRDefault="009A652F" w:rsidP="009A652F">
      <w:pPr>
        <w:spacing w:after="0" w:line="240" w:lineRule="auto"/>
        <w:ind w:left="1620"/>
      </w:pPr>
    </w:p>
    <w:p w:rsidR="00AC5F1B" w:rsidRPr="00CE1A67" w:rsidRDefault="00AC5F1B" w:rsidP="00AC5F1B">
      <w:pPr>
        <w:numPr>
          <w:ilvl w:val="1"/>
          <w:numId w:val="11"/>
        </w:numPr>
        <w:spacing w:after="0" w:line="240" w:lineRule="auto"/>
      </w:pPr>
      <w:r>
        <w:rPr>
          <w:rFonts w:ascii="Helvetica" w:hAnsi="Helvetica" w:cs="Helvetica"/>
          <w:color w:val="2D3B45"/>
          <w:sz w:val="21"/>
          <w:szCs w:val="21"/>
          <w:shd w:val="clear" w:color="auto" w:fill="FFFFFF"/>
        </w:rPr>
        <w:t>District Training Webinar</w:t>
      </w:r>
    </w:p>
    <w:p w:rsidR="00CE1A67" w:rsidRPr="00AC5F1B" w:rsidRDefault="004A0BED" w:rsidP="00CE1A67">
      <w:pPr>
        <w:spacing w:after="0" w:line="240" w:lineRule="auto"/>
        <w:ind w:left="900"/>
      </w:pPr>
      <w:r>
        <w:t>District Wide Grant meeting via zoom on 10/28 at 2pm. This is the first of several meetings that will be held over the year. The purpose is to allow employees to understand grant processes and resources.</w:t>
      </w:r>
      <w:r w:rsidR="00925AFC">
        <w:t xml:space="preserve"> An email invite will be sent out. </w:t>
      </w:r>
    </w:p>
    <w:p w:rsidR="00AC5F1B" w:rsidRDefault="00AC5F1B" w:rsidP="00AC5F1B">
      <w:pPr>
        <w:spacing w:after="0" w:line="240" w:lineRule="auto"/>
        <w:rPr>
          <w:b/>
        </w:rPr>
      </w:pPr>
    </w:p>
    <w:p w:rsidR="00AC5F1B" w:rsidRPr="00DF68A0" w:rsidRDefault="00AC5F1B" w:rsidP="00DF68A0">
      <w:pPr>
        <w:pStyle w:val="ListParagraph"/>
        <w:numPr>
          <w:ilvl w:val="0"/>
          <w:numId w:val="22"/>
        </w:numPr>
        <w:spacing w:after="0" w:line="240" w:lineRule="auto"/>
        <w:rPr>
          <w:b/>
        </w:rPr>
      </w:pPr>
      <w:r w:rsidRPr="00DF68A0">
        <w:rPr>
          <w:b/>
        </w:rPr>
        <w:t xml:space="preserve">New Grant Opportunities </w:t>
      </w:r>
    </w:p>
    <w:p w:rsidR="00AC5F1B" w:rsidRDefault="00AC5F1B" w:rsidP="00AC5F1B">
      <w:pPr>
        <w:numPr>
          <w:ilvl w:val="1"/>
          <w:numId w:val="11"/>
        </w:numPr>
        <w:spacing w:after="0" w:line="240" w:lineRule="auto"/>
      </w:pPr>
      <w:r w:rsidRPr="00AC5F1B">
        <w:t>Anthem Foundation RFP For Employment Programs (Araceli)</w:t>
      </w:r>
    </w:p>
    <w:p w:rsidR="00AA1772" w:rsidRDefault="00AA1772" w:rsidP="00AC5F1B">
      <w:pPr>
        <w:numPr>
          <w:ilvl w:val="1"/>
          <w:numId w:val="11"/>
        </w:numPr>
        <w:spacing w:after="0" w:line="240" w:lineRule="auto"/>
      </w:pPr>
      <w:r>
        <w:t xml:space="preserve">Possible </w:t>
      </w:r>
      <w:r w:rsidR="00766C90">
        <w:t xml:space="preserve">one-year </w:t>
      </w:r>
      <w:r>
        <w:t xml:space="preserve">grant opportunity to </w:t>
      </w:r>
      <w:r w:rsidR="006864A5">
        <w:t xml:space="preserve">help stimulate economic development in communities affected by COVD 19. </w:t>
      </w:r>
    </w:p>
    <w:p w:rsidR="00766C90" w:rsidRDefault="00766C90" w:rsidP="00766C90">
      <w:pPr>
        <w:numPr>
          <w:ilvl w:val="1"/>
          <w:numId w:val="11"/>
        </w:numPr>
        <w:spacing w:after="0" w:line="240" w:lineRule="auto"/>
      </w:pPr>
      <w:r>
        <w:t>The grant application is due by October 31, 2020</w:t>
      </w:r>
      <w:r w:rsidR="00052895">
        <w:t>, we may not be able to meet the deadline.</w:t>
      </w:r>
    </w:p>
    <w:p w:rsidR="006864A5" w:rsidRDefault="006864A5" w:rsidP="00766C90">
      <w:pPr>
        <w:numPr>
          <w:ilvl w:val="1"/>
          <w:numId w:val="11"/>
        </w:numPr>
        <w:spacing w:after="0" w:line="240" w:lineRule="auto"/>
      </w:pPr>
      <w:r>
        <w:t>We could</w:t>
      </w:r>
      <w:r w:rsidR="00052895">
        <w:t xml:space="preserve"> possibly </w:t>
      </w:r>
      <w:r>
        <w:t xml:space="preserve">use the grant to fund </w:t>
      </w:r>
      <w:r w:rsidR="00052895">
        <w:t>ed</w:t>
      </w:r>
      <w:r>
        <w:t>2</w:t>
      </w:r>
      <w:r w:rsidR="00052895">
        <w:t>go</w:t>
      </w:r>
      <w:r w:rsidR="00BF5895">
        <w:t xml:space="preserve"> that the college has an agreement with but is not currently using.</w:t>
      </w:r>
      <w:r w:rsidR="00052895">
        <w:t xml:space="preserve"> Ed2go provides online classes and job training programs. </w:t>
      </w:r>
    </w:p>
    <w:p w:rsidR="00702BAB" w:rsidRDefault="00A05D00" w:rsidP="00766C90">
      <w:pPr>
        <w:numPr>
          <w:ilvl w:val="1"/>
          <w:numId w:val="11"/>
        </w:numPr>
        <w:spacing w:after="0" w:line="240" w:lineRule="auto"/>
      </w:pPr>
      <w:r>
        <w:t xml:space="preserve">The grant might need to go through the foundation. </w:t>
      </w:r>
    </w:p>
    <w:p w:rsidR="008C6053" w:rsidRDefault="00702BAB" w:rsidP="00AC5F1B">
      <w:pPr>
        <w:numPr>
          <w:ilvl w:val="1"/>
          <w:numId w:val="11"/>
        </w:numPr>
        <w:spacing w:after="0" w:line="240" w:lineRule="auto"/>
      </w:pPr>
      <w:proofErr w:type="spellStart"/>
      <w:r>
        <w:t>Arlitha</w:t>
      </w:r>
      <w:proofErr w:type="spellEnd"/>
      <w:r>
        <w:t xml:space="preserve"> will contact </w:t>
      </w:r>
      <w:r w:rsidR="00A37B21">
        <w:t>Ramona</w:t>
      </w:r>
      <w:r w:rsidR="00A05D00">
        <w:t xml:space="preserve"> to </w:t>
      </w:r>
      <w:r w:rsidR="00A37B21">
        <w:t>complete the eligibility quiz so we can download and access the full application</w:t>
      </w:r>
      <w:r w:rsidR="00E858D7">
        <w:t>, t</w:t>
      </w:r>
      <w:r w:rsidR="005166FF">
        <w:t>hen present the information for review</w:t>
      </w:r>
      <w:r w:rsidR="00FB2049">
        <w:t xml:space="preserve">/approval at the next Finance meeting on 10/21/ </w:t>
      </w:r>
    </w:p>
    <w:p w:rsidR="00705266" w:rsidRPr="00AC5F1B" w:rsidRDefault="00E858D7" w:rsidP="00AC5F1B">
      <w:pPr>
        <w:numPr>
          <w:ilvl w:val="1"/>
          <w:numId w:val="11"/>
        </w:numPr>
        <w:spacing w:after="0" w:line="240" w:lineRule="auto"/>
      </w:pPr>
      <w:r>
        <w:t xml:space="preserve">Present to </w:t>
      </w:r>
      <w:r w:rsidR="00705266">
        <w:t>College Council</w:t>
      </w:r>
      <w:r w:rsidR="005166FF">
        <w:t xml:space="preserve"> as an FYI</w:t>
      </w:r>
      <w:r w:rsidR="00705266">
        <w:t xml:space="preserve"> on </w:t>
      </w:r>
      <w:r w:rsidR="005166FF">
        <w:t xml:space="preserve">10/19/20 </w:t>
      </w:r>
      <w:r w:rsidR="00705266">
        <w:t>meeting</w:t>
      </w:r>
      <w:r w:rsidR="005166FF">
        <w:t>.</w:t>
      </w:r>
      <w:r w:rsidR="00705266">
        <w:t xml:space="preserve"> </w:t>
      </w:r>
    </w:p>
    <w:p w:rsidR="00AC5F1B" w:rsidRDefault="00AC5F1B" w:rsidP="00AC5F1B">
      <w:pPr>
        <w:spacing w:after="0" w:line="240" w:lineRule="auto"/>
        <w:rPr>
          <w:b/>
        </w:rPr>
      </w:pPr>
    </w:p>
    <w:p w:rsidR="00087801" w:rsidRDefault="00087801" w:rsidP="00087801">
      <w:pPr>
        <w:pStyle w:val="ListParagraph"/>
        <w:spacing w:after="0" w:line="240" w:lineRule="auto"/>
        <w:rPr>
          <w:b/>
        </w:rPr>
      </w:pPr>
    </w:p>
    <w:p w:rsidR="00087801" w:rsidRDefault="00087801" w:rsidP="00087801">
      <w:pPr>
        <w:pStyle w:val="ListParagraph"/>
        <w:spacing w:after="0" w:line="240" w:lineRule="auto"/>
        <w:rPr>
          <w:b/>
        </w:rPr>
      </w:pPr>
    </w:p>
    <w:p w:rsidR="002D39CE" w:rsidRPr="00DF68A0" w:rsidRDefault="001010F3" w:rsidP="00DF68A0">
      <w:pPr>
        <w:pStyle w:val="ListParagraph"/>
        <w:numPr>
          <w:ilvl w:val="0"/>
          <w:numId w:val="22"/>
        </w:numPr>
        <w:spacing w:after="0" w:line="240" w:lineRule="auto"/>
        <w:rPr>
          <w:b/>
        </w:rPr>
      </w:pPr>
      <w:r w:rsidRPr="00DF68A0">
        <w:rPr>
          <w:b/>
        </w:rPr>
        <w:t xml:space="preserve">Documenting PC’s Campus Grant </w:t>
      </w:r>
      <w:r w:rsidR="00E0716F" w:rsidRPr="00DF68A0">
        <w:rPr>
          <w:b/>
        </w:rPr>
        <w:t xml:space="preserve">Oversight </w:t>
      </w:r>
      <w:r w:rsidRPr="00DF68A0">
        <w:rPr>
          <w:b/>
        </w:rPr>
        <w:t>Process</w:t>
      </w:r>
      <w:r w:rsidR="00AC5F1B" w:rsidRPr="00DF68A0">
        <w:rPr>
          <w:b/>
        </w:rPr>
        <w:t xml:space="preserve"> </w:t>
      </w:r>
      <w:r w:rsidR="00AC5F1B" w:rsidRPr="00AC5F1B">
        <w:t>(continued)</w:t>
      </w:r>
    </w:p>
    <w:p w:rsidR="00062882" w:rsidRDefault="00062882" w:rsidP="00062882">
      <w:pPr>
        <w:numPr>
          <w:ilvl w:val="1"/>
          <w:numId w:val="11"/>
        </w:numPr>
        <w:spacing w:after="0" w:line="240" w:lineRule="auto"/>
        <w:rPr>
          <w:b/>
        </w:rPr>
      </w:pPr>
      <w:r>
        <w:t xml:space="preserve">Michelle and Arlitha will try to have a </w:t>
      </w:r>
      <w:r w:rsidR="002D39CE">
        <w:t>draft flow chart</w:t>
      </w:r>
      <w:r w:rsidR="00A77768">
        <w:t xml:space="preserve"> documenting the grant processes</w:t>
      </w:r>
      <w:r w:rsidR="002D39CE">
        <w:t xml:space="preserve"> by next meeting for everyone to review. 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Pr="00A37B21" w:rsidRDefault="00E0716F" w:rsidP="00A37B21">
      <w:pPr>
        <w:pStyle w:val="ListParagraph"/>
        <w:numPr>
          <w:ilvl w:val="0"/>
          <w:numId w:val="22"/>
        </w:numPr>
        <w:spacing w:after="0" w:line="240" w:lineRule="auto"/>
        <w:rPr>
          <w:b/>
        </w:rPr>
      </w:pPr>
      <w:r w:rsidRPr="00A37B21">
        <w:rPr>
          <w:b/>
        </w:rPr>
        <w:t>Future Items</w:t>
      </w:r>
    </w:p>
    <w:p w:rsidR="00E0716F" w:rsidRDefault="00E0716F" w:rsidP="00E0716F">
      <w:pPr>
        <w:spacing w:after="0" w:line="240" w:lineRule="auto"/>
        <w:rPr>
          <w:b/>
        </w:rPr>
      </w:pPr>
    </w:p>
    <w:p w:rsidR="00E0716F" w:rsidRPr="00AD5116" w:rsidRDefault="00E0716F" w:rsidP="00DF68A0">
      <w:pPr>
        <w:pStyle w:val="ListParagraph"/>
        <w:numPr>
          <w:ilvl w:val="0"/>
          <w:numId w:val="22"/>
        </w:numPr>
        <w:spacing w:after="0" w:line="240" w:lineRule="auto"/>
        <w:rPr>
          <w:b/>
        </w:rPr>
      </w:pPr>
      <w:r w:rsidRPr="00AD5116">
        <w:rPr>
          <w:b/>
        </w:rPr>
        <w:t>Next Meeting</w:t>
      </w:r>
      <w:r w:rsidR="000E0F38" w:rsidRPr="00AD5116">
        <w:rPr>
          <w:b/>
        </w:rPr>
        <w:t>:  October 29, 2020, 8-9am via Zoom</w:t>
      </w:r>
    </w:p>
    <w:p w:rsidR="00DF68A0" w:rsidRDefault="00DF68A0" w:rsidP="0097009C">
      <w:pPr>
        <w:spacing w:after="0" w:line="240" w:lineRule="auto"/>
        <w:rPr>
          <w:b/>
        </w:rPr>
      </w:pPr>
    </w:p>
    <w:p w:rsidR="00087801" w:rsidRDefault="00087801" w:rsidP="0097009C">
      <w:pPr>
        <w:spacing w:after="0" w:line="240" w:lineRule="auto"/>
        <w:rPr>
          <w:b/>
        </w:rPr>
      </w:pPr>
    </w:p>
    <w:p w:rsidR="0097009C" w:rsidRPr="000E0F38" w:rsidRDefault="0097009C" w:rsidP="0097009C">
      <w:pPr>
        <w:spacing w:after="0" w:line="240" w:lineRule="auto"/>
        <w:rPr>
          <w:b/>
        </w:rPr>
      </w:pPr>
      <w:r>
        <w:rPr>
          <w:b/>
        </w:rPr>
        <w:t>Adjourned: 8:51am</w:t>
      </w:r>
    </w:p>
    <w:p w:rsidR="00E0716F" w:rsidRDefault="00E0716F" w:rsidP="00E0716F">
      <w:pPr>
        <w:spacing w:after="0" w:line="240" w:lineRule="auto"/>
        <w:rPr>
          <w:b/>
        </w:rPr>
      </w:pPr>
    </w:p>
    <w:sectPr w:rsidR="00E0716F" w:rsidSect="00C800C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720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364" w:rsidRDefault="001C2364">
      <w:pPr>
        <w:spacing w:after="0" w:line="240" w:lineRule="auto"/>
      </w:pPr>
      <w:r>
        <w:separator/>
      </w:r>
    </w:p>
    <w:p w:rsidR="001C2364" w:rsidRDefault="001C2364"/>
  </w:endnote>
  <w:endnote w:type="continuationSeparator" w:id="0">
    <w:p w:rsidR="001C2364" w:rsidRDefault="001C2364">
      <w:pPr>
        <w:spacing w:after="0" w:line="240" w:lineRule="auto"/>
      </w:pPr>
      <w:r>
        <w:continuationSeparator/>
      </w:r>
    </w:p>
    <w:p w:rsidR="001C2364" w:rsidRDefault="001C23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CE7" w:rsidRDefault="00F15C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6A" w:rsidRDefault="00A557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35E3DA3" wp14:editId="2E821C6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55">
                        <a:extLst>
                          <a:ext uri="{FF2B5EF4-FFF2-40B4-BE49-F238E27FC236}">
                            <a16:creationId xmlns:a16="http://schemas.microsoft.com/office/drawing/2014/main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>
          <w:pict>
            <v:group w14:anchorId="0279F77C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" path="m,260c,,,,,,455,,455,,455,,14,,,260,,260xe" fillcolor="#404040 [2429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" path="m,260v,-5,,-5,,-5c,114,114,,255,,455,,455,,455,,14,,,260,,260xe" fillcolor="#bfbfbf [2412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" path="m7779656,1364203l,,7779656,r,1364203xe" fillcolor="#c00000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364" w:rsidRDefault="001C2364">
      <w:pPr>
        <w:spacing w:after="0" w:line="240" w:lineRule="auto"/>
      </w:pPr>
      <w:r>
        <w:separator/>
      </w:r>
    </w:p>
    <w:p w:rsidR="001C2364" w:rsidRDefault="001C2364"/>
  </w:footnote>
  <w:footnote w:type="continuationSeparator" w:id="0">
    <w:p w:rsidR="001C2364" w:rsidRDefault="001C2364">
      <w:pPr>
        <w:spacing w:after="0" w:line="240" w:lineRule="auto"/>
      </w:pPr>
      <w:r>
        <w:continuationSeparator/>
      </w:r>
    </w:p>
    <w:p w:rsidR="001C2364" w:rsidRDefault="001C23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CE7" w:rsidRDefault="00F15C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433" w:rsidRDefault="00BA4433" w:rsidP="00BA4433">
    <w:pPr>
      <w:spacing w:after="0" w:line="240" w:lineRule="auto"/>
      <w:jc w:val="center"/>
      <w:rPr>
        <w:b/>
        <w:sz w:val="32"/>
        <w:szCs w:val="32"/>
      </w:rPr>
    </w:pPr>
    <w:r w:rsidRPr="00BA4433">
      <w:rPr>
        <w:rFonts w:ascii="Century Gothic" w:eastAsia="Calibri" w:hAnsi="Century Gothic" w:cs="Times New Roman"/>
        <w:b/>
        <w:noProof/>
        <w:sz w:val="28"/>
        <w:szCs w:val="28"/>
      </w:rPr>
      <w:drawing>
        <wp:inline distT="0" distB="0" distL="0" distR="0" wp14:anchorId="1F97A6EC" wp14:editId="17EB81FB">
          <wp:extent cx="1969008" cy="141427"/>
          <wp:effectExtent l="19050" t="0" r="0" b="0"/>
          <wp:docPr id="18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A4433">
      <w:rPr>
        <w:b/>
        <w:sz w:val="32"/>
        <w:szCs w:val="32"/>
      </w:rPr>
      <w:t xml:space="preserve"> </w:t>
    </w:r>
  </w:p>
  <w:p w:rsidR="00BA4433" w:rsidRDefault="00BA4433" w:rsidP="00BA4433">
    <w:pPr>
      <w:spacing w:after="0" w:line="240" w:lineRule="auto"/>
      <w:jc w:val="center"/>
    </w:pPr>
    <w:r>
      <w:rPr>
        <w:b/>
        <w:sz w:val="32"/>
        <w:szCs w:val="32"/>
      </w:rPr>
      <w:t>Grant Oversight Committee Meeting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2CF8222F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ffd966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white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85cdc1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ffd966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85cdc1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3b3838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white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4b191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E661E8"/>
    <w:multiLevelType w:val="hybridMultilevel"/>
    <w:tmpl w:val="7D52361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42ADF"/>
    <w:multiLevelType w:val="hybridMultilevel"/>
    <w:tmpl w:val="BF6ACAF0"/>
    <w:lvl w:ilvl="0" w:tplc="B03C9198">
      <w:start w:val="1"/>
      <w:numFmt w:val="upperRoman"/>
      <w:suff w:val="nothing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236446"/>
    <w:multiLevelType w:val="hybridMultilevel"/>
    <w:tmpl w:val="12D6F352"/>
    <w:lvl w:ilvl="0" w:tplc="B03C9198">
      <w:start w:val="1"/>
      <w:numFmt w:val="upperRoman"/>
      <w:suff w:val="nothing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675202"/>
    <w:multiLevelType w:val="hybridMultilevel"/>
    <w:tmpl w:val="B16C31E4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E5717A"/>
    <w:multiLevelType w:val="hybridMultilevel"/>
    <w:tmpl w:val="344CCDA6"/>
    <w:lvl w:ilvl="0" w:tplc="2504579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C5676"/>
    <w:multiLevelType w:val="hybridMultilevel"/>
    <w:tmpl w:val="73A05AC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35268"/>
    <w:multiLevelType w:val="hybridMultilevel"/>
    <w:tmpl w:val="5B20436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BD2B16"/>
    <w:multiLevelType w:val="hybridMultilevel"/>
    <w:tmpl w:val="7932DCFE"/>
    <w:lvl w:ilvl="0" w:tplc="2504579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F70CC0"/>
    <w:multiLevelType w:val="hybridMultilevel"/>
    <w:tmpl w:val="BBC06904"/>
    <w:lvl w:ilvl="0" w:tplc="B03C9198">
      <w:start w:val="1"/>
      <w:numFmt w:val="upperRoman"/>
      <w:suff w:val="nothing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B590640"/>
    <w:multiLevelType w:val="hybridMultilevel"/>
    <w:tmpl w:val="B85AF0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72069BB"/>
    <w:multiLevelType w:val="hybridMultilevel"/>
    <w:tmpl w:val="3020AAE0"/>
    <w:lvl w:ilvl="0" w:tplc="2504579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262B71"/>
    <w:multiLevelType w:val="hybridMultilevel"/>
    <w:tmpl w:val="9A5658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893D32"/>
    <w:multiLevelType w:val="hybridMultilevel"/>
    <w:tmpl w:val="F054815C"/>
    <w:lvl w:ilvl="0" w:tplc="B03C9198">
      <w:start w:val="1"/>
      <w:numFmt w:val="upperRoman"/>
      <w:suff w:val="nothing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9"/>
  </w:num>
  <w:num w:numId="13">
    <w:abstractNumId w:val="15"/>
  </w:num>
  <w:num w:numId="14">
    <w:abstractNumId w:val="13"/>
  </w:num>
  <w:num w:numId="15">
    <w:abstractNumId w:val="16"/>
  </w:num>
  <w:num w:numId="16">
    <w:abstractNumId w:val="10"/>
  </w:num>
  <w:num w:numId="17">
    <w:abstractNumId w:val="21"/>
  </w:num>
  <w:num w:numId="18">
    <w:abstractNumId w:val="12"/>
  </w:num>
  <w:num w:numId="19">
    <w:abstractNumId w:val="11"/>
  </w:num>
  <w:num w:numId="20">
    <w:abstractNumId w:val="18"/>
  </w:num>
  <w:num w:numId="21">
    <w:abstractNumId w:val="22"/>
  </w:num>
  <w:num w:numId="22">
    <w:abstractNumId w:val="2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E00"/>
    <w:rsid w:val="0000099D"/>
    <w:rsid w:val="00004201"/>
    <w:rsid w:val="000115CE"/>
    <w:rsid w:val="00052895"/>
    <w:rsid w:val="00062882"/>
    <w:rsid w:val="00082067"/>
    <w:rsid w:val="000828F4"/>
    <w:rsid w:val="00087801"/>
    <w:rsid w:val="000B276F"/>
    <w:rsid w:val="000D6386"/>
    <w:rsid w:val="000E0F38"/>
    <w:rsid w:val="000F1B5C"/>
    <w:rsid w:val="000F51EC"/>
    <w:rsid w:val="000F7122"/>
    <w:rsid w:val="001008FE"/>
    <w:rsid w:val="001010F3"/>
    <w:rsid w:val="00114A27"/>
    <w:rsid w:val="00140040"/>
    <w:rsid w:val="00157380"/>
    <w:rsid w:val="0016753D"/>
    <w:rsid w:val="001B062A"/>
    <w:rsid w:val="001B4EEF"/>
    <w:rsid w:val="001B689C"/>
    <w:rsid w:val="001C2364"/>
    <w:rsid w:val="00200635"/>
    <w:rsid w:val="00254E0D"/>
    <w:rsid w:val="002D39CE"/>
    <w:rsid w:val="003019D5"/>
    <w:rsid w:val="0038000D"/>
    <w:rsid w:val="00385ACF"/>
    <w:rsid w:val="003E6709"/>
    <w:rsid w:val="003F4C02"/>
    <w:rsid w:val="003F6986"/>
    <w:rsid w:val="00422757"/>
    <w:rsid w:val="00436E03"/>
    <w:rsid w:val="00475D96"/>
    <w:rsid w:val="00477474"/>
    <w:rsid w:val="00480B7F"/>
    <w:rsid w:val="00491676"/>
    <w:rsid w:val="004A0BED"/>
    <w:rsid w:val="004A1893"/>
    <w:rsid w:val="004A7E9B"/>
    <w:rsid w:val="004C4A44"/>
    <w:rsid w:val="005125BB"/>
    <w:rsid w:val="005166FF"/>
    <w:rsid w:val="005264AB"/>
    <w:rsid w:val="00534AE5"/>
    <w:rsid w:val="00537F9C"/>
    <w:rsid w:val="0055629A"/>
    <w:rsid w:val="00561E00"/>
    <w:rsid w:val="00572222"/>
    <w:rsid w:val="005D3DA6"/>
    <w:rsid w:val="00616566"/>
    <w:rsid w:val="00642E91"/>
    <w:rsid w:val="006864A5"/>
    <w:rsid w:val="00702BAB"/>
    <w:rsid w:val="00704F05"/>
    <w:rsid w:val="00705266"/>
    <w:rsid w:val="0071312D"/>
    <w:rsid w:val="00744EA9"/>
    <w:rsid w:val="00752FC4"/>
    <w:rsid w:val="00757E9C"/>
    <w:rsid w:val="00766C90"/>
    <w:rsid w:val="007B3A11"/>
    <w:rsid w:val="007B4C91"/>
    <w:rsid w:val="007D70F7"/>
    <w:rsid w:val="008136B9"/>
    <w:rsid w:val="00830C5F"/>
    <w:rsid w:val="00834A33"/>
    <w:rsid w:val="00853F00"/>
    <w:rsid w:val="00896EE1"/>
    <w:rsid w:val="008C1482"/>
    <w:rsid w:val="008C2737"/>
    <w:rsid w:val="008C6053"/>
    <w:rsid w:val="008D09A1"/>
    <w:rsid w:val="008D0AA7"/>
    <w:rsid w:val="0090401D"/>
    <w:rsid w:val="00912A0A"/>
    <w:rsid w:val="00925AFC"/>
    <w:rsid w:val="00927FE7"/>
    <w:rsid w:val="009468D3"/>
    <w:rsid w:val="0097009C"/>
    <w:rsid w:val="0097223B"/>
    <w:rsid w:val="009A652F"/>
    <w:rsid w:val="009B452F"/>
    <w:rsid w:val="009C0270"/>
    <w:rsid w:val="009C71DA"/>
    <w:rsid w:val="00A05D00"/>
    <w:rsid w:val="00A111C3"/>
    <w:rsid w:val="00A17117"/>
    <w:rsid w:val="00A2574E"/>
    <w:rsid w:val="00A37B21"/>
    <w:rsid w:val="00A5578C"/>
    <w:rsid w:val="00A763AE"/>
    <w:rsid w:val="00A77768"/>
    <w:rsid w:val="00A83775"/>
    <w:rsid w:val="00A96BDF"/>
    <w:rsid w:val="00AA1772"/>
    <w:rsid w:val="00AC1A6E"/>
    <w:rsid w:val="00AC5F1B"/>
    <w:rsid w:val="00AD5116"/>
    <w:rsid w:val="00AF2912"/>
    <w:rsid w:val="00AF2B47"/>
    <w:rsid w:val="00B40F1A"/>
    <w:rsid w:val="00B52EE9"/>
    <w:rsid w:val="00B63133"/>
    <w:rsid w:val="00BA4433"/>
    <w:rsid w:val="00BC0F0A"/>
    <w:rsid w:val="00BF527C"/>
    <w:rsid w:val="00BF5895"/>
    <w:rsid w:val="00C11980"/>
    <w:rsid w:val="00C14118"/>
    <w:rsid w:val="00C33827"/>
    <w:rsid w:val="00C37964"/>
    <w:rsid w:val="00C718DB"/>
    <w:rsid w:val="00C800CC"/>
    <w:rsid w:val="00CB0809"/>
    <w:rsid w:val="00CE1A67"/>
    <w:rsid w:val="00CF46CA"/>
    <w:rsid w:val="00D04123"/>
    <w:rsid w:val="00D06525"/>
    <w:rsid w:val="00D149F1"/>
    <w:rsid w:val="00D36106"/>
    <w:rsid w:val="00D75CCF"/>
    <w:rsid w:val="00D76362"/>
    <w:rsid w:val="00DC7840"/>
    <w:rsid w:val="00DF68A0"/>
    <w:rsid w:val="00E0716F"/>
    <w:rsid w:val="00E10E4B"/>
    <w:rsid w:val="00E5646A"/>
    <w:rsid w:val="00E75FCB"/>
    <w:rsid w:val="00E858D7"/>
    <w:rsid w:val="00EB3C5E"/>
    <w:rsid w:val="00F06306"/>
    <w:rsid w:val="00F15CE7"/>
    <w:rsid w:val="00F47E7C"/>
    <w:rsid w:val="00F504CD"/>
    <w:rsid w:val="00F71D73"/>
    <w:rsid w:val="00F763B1"/>
    <w:rsid w:val="00FA402E"/>
    <w:rsid w:val="00FB2049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50C0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12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812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50C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0C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B38600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B38600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FBFBF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B38600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4B1919" w:themeColor="accent1" w:frame="1"/>
        <w:left w:val="single" w:sz="2" w:space="10" w:color="4B1919" w:themeColor="accent1" w:frame="1"/>
        <w:bottom w:val="single" w:sz="2" w:space="10" w:color="4B1919" w:themeColor="accent1" w:frame="1"/>
        <w:right w:val="single" w:sz="2" w:space="10" w:color="4B1919" w:themeColor="accent1" w:frame="1"/>
      </w:pBdr>
      <w:ind w:left="1152" w:right="1152"/>
    </w:pPr>
    <w:rPr>
      <w:rFonts w:eastAsiaTheme="minorEastAsia"/>
      <w:i/>
      <w:iCs/>
      <w:color w:val="38121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</w:rPr>
      <w:tblPr/>
      <w:tcPr>
        <w:shd w:val="clear" w:color="auto" w:fill="D6848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848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81212" w:themeFill="accent1" w:themeFillShade="BF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</w:rPr>
      <w:tblPr/>
      <w:tcPr>
        <w:shd w:val="clear" w:color="auto" w:fill="FFEF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F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C20C" w:themeFill="accent2" w:themeFillShade="BF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</w:rPr>
      <w:tblPr/>
      <w:tcPr>
        <w:shd w:val="clear" w:color="auto" w:fill="CEEBE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EBE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9B3A1" w:themeFill="accent3" w:themeFillShade="BF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</w:rPr>
      <w:tblPr/>
      <w:tcPr>
        <w:shd w:val="clear" w:color="auto" w:fill="B2ADA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ADA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C2A2A" w:themeFill="accent4" w:themeFillShade="BF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</w:rPr>
      <w:tblPr/>
      <w:tcPr>
        <w:shd w:val="clear" w:color="auto" w:fill="FFFF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5" w:themeFillShade="BF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0E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61E" w:themeFill="accent2" w:themeFillShade="CC"/>
      </w:tcPr>
    </w:tblStylePr>
    <w:tblStylePr w:type="lastRow">
      <w:rPr>
        <w:b/>
        <w:bCs/>
        <w:color w:val="FFC6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A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2C2C" w:themeFill="accent4" w:themeFillShade="CC"/>
      </w:tcPr>
    </w:tblStylePr>
    <w:tblStylePr w:type="lastRow">
      <w:rPr>
        <w:b/>
        <w:bCs/>
        <w:color w:val="2F2C2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B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B9A8" w:themeFill="accent3" w:themeFillShade="CC"/>
      </w:tcPr>
    </w:tblStylePr>
    <w:tblStylePr w:type="lastRow">
      <w:rPr>
        <w:b/>
        <w:bCs/>
        <w:color w:val="55B9A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5" w:themeFillShade="CC"/>
      </w:tcPr>
    </w:tblStylePr>
    <w:tblStylePr w:type="lastRow">
      <w:rPr>
        <w:b/>
        <w:bCs/>
        <w:color w:val="CCCCC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0E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0F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0F0F" w:themeColor="accent1" w:themeShade="99"/>
          <w:insideV w:val="nil"/>
        </w:tcBorders>
        <w:shd w:val="clear" w:color="auto" w:fill="2D0F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0F0F" w:themeFill="accent1" w:themeFillShade="99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CC656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6A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6A000" w:themeColor="accent2" w:themeShade="99"/>
          <w:insideV w:val="nil"/>
        </w:tcBorders>
        <w:shd w:val="clear" w:color="auto" w:fill="D6A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000" w:themeFill="accent2" w:themeFillShade="99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B3838" w:themeColor="accent4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A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8F8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8F81" w:themeColor="accent3" w:themeShade="99"/>
          <w:insideV w:val="nil"/>
        </w:tcBorders>
        <w:shd w:val="clear" w:color="auto" w:fill="3B8F8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8F81" w:themeFill="accent3" w:themeFillShade="99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CDC1" w:themeColor="accent3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B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12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121" w:themeColor="accent4" w:themeShade="99"/>
          <w:insideV w:val="nil"/>
        </w:tcBorders>
        <w:shd w:val="clear" w:color="auto" w:fill="23212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2121" w:themeFill="accent4" w:themeFillShade="99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9F999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5" w:themeShade="99"/>
          <w:insideV w:val="nil"/>
        </w:tcBorders>
        <w:shd w:val="clear" w:color="auto" w:fill="99999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5" w:themeFillShade="99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0C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12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121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185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20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0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7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B3A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B3A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B1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A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A2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B38600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68484" w:themeColor="accent1" w:themeTint="66"/>
        <w:left w:val="single" w:sz="4" w:space="0" w:color="D68484" w:themeColor="accent1" w:themeTint="66"/>
        <w:bottom w:val="single" w:sz="4" w:space="0" w:color="D68484" w:themeColor="accent1" w:themeTint="66"/>
        <w:right w:val="single" w:sz="4" w:space="0" w:color="D68484" w:themeColor="accent1" w:themeTint="66"/>
        <w:insideH w:val="single" w:sz="4" w:space="0" w:color="D68484" w:themeColor="accent1" w:themeTint="66"/>
        <w:insideV w:val="single" w:sz="4" w:space="0" w:color="D6848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FC1" w:themeColor="accent2" w:themeTint="66"/>
        <w:left w:val="single" w:sz="4" w:space="0" w:color="FFEFC1" w:themeColor="accent2" w:themeTint="66"/>
        <w:bottom w:val="single" w:sz="4" w:space="0" w:color="FFEFC1" w:themeColor="accent2" w:themeTint="66"/>
        <w:right w:val="single" w:sz="4" w:space="0" w:color="FFEFC1" w:themeColor="accent2" w:themeTint="66"/>
        <w:insideH w:val="single" w:sz="4" w:space="0" w:color="FFEFC1" w:themeColor="accent2" w:themeTint="66"/>
        <w:insideV w:val="single" w:sz="4" w:space="0" w:color="FFEF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EEBE6" w:themeColor="accent3" w:themeTint="66"/>
        <w:left w:val="single" w:sz="4" w:space="0" w:color="CEEBE6" w:themeColor="accent3" w:themeTint="66"/>
        <w:bottom w:val="single" w:sz="4" w:space="0" w:color="CEEBE6" w:themeColor="accent3" w:themeTint="66"/>
        <w:right w:val="single" w:sz="4" w:space="0" w:color="CEEBE6" w:themeColor="accent3" w:themeTint="66"/>
        <w:insideH w:val="single" w:sz="4" w:space="0" w:color="CEEBE6" w:themeColor="accent3" w:themeTint="66"/>
        <w:insideV w:val="single" w:sz="4" w:space="0" w:color="CEEB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2ADAD" w:themeColor="accent4" w:themeTint="66"/>
        <w:left w:val="single" w:sz="4" w:space="0" w:color="B2ADAD" w:themeColor="accent4" w:themeTint="66"/>
        <w:bottom w:val="single" w:sz="4" w:space="0" w:color="B2ADAD" w:themeColor="accent4" w:themeTint="66"/>
        <w:right w:val="single" w:sz="4" w:space="0" w:color="B2ADAD" w:themeColor="accent4" w:themeTint="66"/>
        <w:insideH w:val="single" w:sz="4" w:space="0" w:color="B2ADAD" w:themeColor="accent4" w:themeTint="66"/>
        <w:insideV w:val="single" w:sz="4" w:space="0" w:color="B2ADA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66"/>
        <w:left w:val="single" w:sz="4" w:space="0" w:color="FFFFFF" w:themeColor="accent5" w:themeTint="66"/>
        <w:bottom w:val="single" w:sz="4" w:space="0" w:color="FFFFFF" w:themeColor="accent5" w:themeTint="66"/>
        <w:right w:val="single" w:sz="4" w:space="0" w:color="FFFFFF" w:themeColor="accent5" w:themeTint="66"/>
        <w:insideH w:val="single" w:sz="4" w:space="0" w:color="FFFFFF" w:themeColor="accent5" w:themeTint="66"/>
        <w:insideV w:val="single" w:sz="4" w:space="0" w:color="FFFF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14646" w:themeColor="accent1" w:themeTint="99"/>
        <w:bottom w:val="single" w:sz="2" w:space="0" w:color="C14646" w:themeColor="accent1" w:themeTint="99"/>
        <w:insideH w:val="single" w:sz="2" w:space="0" w:color="C14646" w:themeColor="accent1" w:themeTint="99"/>
        <w:insideV w:val="single" w:sz="2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464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464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E7A3" w:themeColor="accent2" w:themeTint="99"/>
        <w:bottom w:val="single" w:sz="2" w:space="0" w:color="FFE7A3" w:themeColor="accent2" w:themeTint="99"/>
        <w:insideH w:val="single" w:sz="2" w:space="0" w:color="FFE7A3" w:themeColor="accent2" w:themeTint="99"/>
        <w:insideV w:val="single" w:sz="2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7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7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B5E1D9" w:themeColor="accent3" w:themeTint="99"/>
        <w:bottom w:val="single" w:sz="2" w:space="0" w:color="B5E1D9" w:themeColor="accent3" w:themeTint="99"/>
        <w:insideH w:val="single" w:sz="2" w:space="0" w:color="B5E1D9" w:themeColor="accent3" w:themeTint="99"/>
        <w:insideV w:val="single" w:sz="2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E1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E1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B8585" w:themeColor="accent4" w:themeTint="99"/>
        <w:bottom w:val="single" w:sz="2" w:space="0" w:color="8B8585" w:themeColor="accent4" w:themeTint="99"/>
        <w:insideH w:val="single" w:sz="2" w:space="0" w:color="8B8585" w:themeColor="accent4" w:themeTint="99"/>
        <w:insideV w:val="single" w:sz="2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B858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858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5" w:themeTint="99"/>
        <w:bottom w:val="single" w:sz="2" w:space="0" w:color="FFFFFF" w:themeColor="accent5" w:themeTint="99"/>
        <w:insideH w:val="single" w:sz="2" w:space="0" w:color="FFFFFF" w:themeColor="accent5" w:themeTint="99"/>
        <w:insideV w:val="single" w:sz="2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1C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1919" w:themeFill="accent1"/>
      </w:tcPr>
    </w:tblStylePr>
    <w:tblStylePr w:type="band1Vert">
      <w:tblPr/>
      <w:tcPr>
        <w:shd w:val="clear" w:color="auto" w:fill="D68484" w:themeFill="accent1" w:themeFillTint="66"/>
      </w:tcPr>
    </w:tblStylePr>
    <w:tblStylePr w:type="band1Horz">
      <w:tblPr/>
      <w:tcPr>
        <w:shd w:val="clear" w:color="auto" w:fill="D6848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966" w:themeFill="accent2"/>
      </w:tcPr>
    </w:tblStylePr>
    <w:tblStylePr w:type="band1Vert">
      <w:tblPr/>
      <w:tcPr>
        <w:shd w:val="clear" w:color="auto" w:fill="FFEFC1" w:themeFill="accent2" w:themeFillTint="66"/>
      </w:tcPr>
    </w:tblStylePr>
    <w:tblStylePr w:type="band1Horz">
      <w:tblPr/>
      <w:tcPr>
        <w:shd w:val="clear" w:color="auto" w:fill="FFEF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5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CDC1" w:themeFill="accent3"/>
      </w:tcPr>
    </w:tblStylePr>
    <w:tblStylePr w:type="band1Vert">
      <w:tblPr/>
      <w:tcPr>
        <w:shd w:val="clear" w:color="auto" w:fill="CEEBE6" w:themeFill="accent3" w:themeFillTint="66"/>
      </w:tcPr>
    </w:tblStylePr>
    <w:tblStylePr w:type="band1Horz">
      <w:tblPr/>
      <w:tcPr>
        <w:shd w:val="clear" w:color="auto" w:fill="CEEBE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6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3838" w:themeFill="accent4"/>
      </w:tcPr>
    </w:tblStylePr>
    <w:tblStylePr w:type="band1Vert">
      <w:tblPr/>
      <w:tcPr>
        <w:shd w:val="clear" w:color="auto" w:fill="B2ADAD" w:themeFill="accent4" w:themeFillTint="66"/>
      </w:tcPr>
    </w:tblStylePr>
    <w:tblStylePr w:type="band1Horz">
      <w:tblPr/>
      <w:tcPr>
        <w:shd w:val="clear" w:color="auto" w:fill="B2ADA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5"/>
      </w:tcPr>
    </w:tblStylePr>
    <w:tblStylePr w:type="band1Vert">
      <w:tblPr/>
      <w:tcPr>
        <w:shd w:val="clear" w:color="auto" w:fill="FFFFFF" w:themeFill="accent5" w:themeFillTint="66"/>
      </w:tcPr>
    </w:tblStylePr>
    <w:tblStylePr w:type="band1Horz">
      <w:tblPr/>
      <w:tcPr>
        <w:shd w:val="clear" w:color="auto" w:fill="FFFF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  <w:insideV w:val="single" w:sz="4" w:space="0" w:color="C1464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bottom w:val="single" w:sz="4" w:space="0" w:color="C14646" w:themeColor="accent1" w:themeTint="99"/>
        </w:tcBorders>
      </w:tcPr>
    </w:tblStylePr>
    <w:tblStylePr w:type="nwCell">
      <w:tblPr/>
      <w:tcPr>
        <w:tcBorders>
          <w:bottom w:val="single" w:sz="4" w:space="0" w:color="C14646" w:themeColor="accent1" w:themeTint="99"/>
        </w:tcBorders>
      </w:tcPr>
    </w:tblStylePr>
    <w:tblStylePr w:type="seCell">
      <w:tblPr/>
      <w:tcPr>
        <w:tcBorders>
          <w:top w:val="single" w:sz="4" w:space="0" w:color="C14646" w:themeColor="accent1" w:themeTint="99"/>
        </w:tcBorders>
      </w:tcPr>
    </w:tblStylePr>
    <w:tblStylePr w:type="swCell">
      <w:tblPr/>
      <w:tcPr>
        <w:tcBorders>
          <w:top w:val="single" w:sz="4" w:space="0" w:color="C1464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  <w:insideV w:val="single" w:sz="4" w:space="0" w:color="FFE7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bottom w:val="single" w:sz="4" w:space="0" w:color="FFE7A3" w:themeColor="accent2" w:themeTint="99"/>
        </w:tcBorders>
      </w:tcPr>
    </w:tblStylePr>
    <w:tblStylePr w:type="nwCell">
      <w:tblPr/>
      <w:tcPr>
        <w:tcBorders>
          <w:bottom w:val="single" w:sz="4" w:space="0" w:color="FFE7A3" w:themeColor="accent2" w:themeTint="99"/>
        </w:tcBorders>
      </w:tcPr>
    </w:tblStylePr>
    <w:tblStylePr w:type="seCell">
      <w:tblPr/>
      <w:tcPr>
        <w:tcBorders>
          <w:top w:val="single" w:sz="4" w:space="0" w:color="FFE7A3" w:themeColor="accent2" w:themeTint="99"/>
        </w:tcBorders>
      </w:tcPr>
    </w:tblStylePr>
    <w:tblStylePr w:type="swCell">
      <w:tblPr/>
      <w:tcPr>
        <w:tcBorders>
          <w:top w:val="single" w:sz="4" w:space="0" w:color="FFE7A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  <w:insideV w:val="single" w:sz="4" w:space="0" w:color="B5E1D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bottom w:val="single" w:sz="4" w:space="0" w:color="B5E1D9" w:themeColor="accent3" w:themeTint="99"/>
        </w:tcBorders>
      </w:tcPr>
    </w:tblStylePr>
    <w:tblStylePr w:type="nwCell">
      <w:tblPr/>
      <w:tcPr>
        <w:tcBorders>
          <w:bottom w:val="single" w:sz="4" w:space="0" w:color="B5E1D9" w:themeColor="accent3" w:themeTint="99"/>
        </w:tcBorders>
      </w:tcPr>
    </w:tblStylePr>
    <w:tblStylePr w:type="seCell">
      <w:tblPr/>
      <w:tcPr>
        <w:tcBorders>
          <w:top w:val="single" w:sz="4" w:space="0" w:color="B5E1D9" w:themeColor="accent3" w:themeTint="99"/>
        </w:tcBorders>
      </w:tcPr>
    </w:tblStylePr>
    <w:tblStylePr w:type="swCell">
      <w:tblPr/>
      <w:tcPr>
        <w:tcBorders>
          <w:top w:val="single" w:sz="4" w:space="0" w:color="B5E1D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  <w:insideV w:val="single" w:sz="4" w:space="0" w:color="8B858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bottom w:val="single" w:sz="4" w:space="0" w:color="8B8585" w:themeColor="accent4" w:themeTint="99"/>
        </w:tcBorders>
      </w:tcPr>
    </w:tblStylePr>
    <w:tblStylePr w:type="nwCell">
      <w:tblPr/>
      <w:tcPr>
        <w:tcBorders>
          <w:bottom w:val="single" w:sz="4" w:space="0" w:color="8B8585" w:themeColor="accent4" w:themeTint="99"/>
        </w:tcBorders>
      </w:tcPr>
    </w:tblStylePr>
    <w:tblStylePr w:type="seCell">
      <w:tblPr/>
      <w:tcPr>
        <w:tcBorders>
          <w:top w:val="single" w:sz="4" w:space="0" w:color="8B8585" w:themeColor="accent4" w:themeTint="99"/>
        </w:tcBorders>
      </w:tcPr>
    </w:tblStylePr>
    <w:tblStylePr w:type="swCell">
      <w:tblPr/>
      <w:tcPr>
        <w:tcBorders>
          <w:top w:val="single" w:sz="4" w:space="0" w:color="8B858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  <w:insideV w:val="single" w:sz="4" w:space="0" w:color="FFFF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bottom w:val="single" w:sz="4" w:space="0" w:color="FFFFFF" w:themeColor="accent5" w:themeTint="99"/>
        </w:tcBorders>
      </w:tcPr>
    </w:tblStylePr>
    <w:tblStylePr w:type="nwCell">
      <w:tblPr/>
      <w:tcPr>
        <w:tcBorders>
          <w:bottom w:val="single" w:sz="4" w:space="0" w:color="FFFFFF" w:themeColor="accent5" w:themeTint="99"/>
        </w:tcBorders>
      </w:tcPr>
    </w:tblStylePr>
    <w:tblStylePr w:type="seCell">
      <w:tblPr/>
      <w:tcPr>
        <w:tcBorders>
          <w:top w:val="single" w:sz="4" w:space="0" w:color="FFFFFF" w:themeColor="accent5" w:themeTint="99"/>
        </w:tcBorders>
      </w:tcPr>
    </w:tblStylePr>
    <w:tblStylePr w:type="swCell">
      <w:tblPr/>
      <w:tcPr>
        <w:tcBorders>
          <w:top w:val="single" w:sz="4" w:space="0" w:color="FFFF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81212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50C0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1D1C1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81212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4B1919" w:themeColor="accent1"/>
        <w:bottom w:val="single" w:sz="4" w:space="10" w:color="4B1919" w:themeColor="accent1"/>
      </w:pBdr>
      <w:spacing w:before="360" w:after="360"/>
      <w:ind w:left="864" w:right="864"/>
      <w:jc w:val="center"/>
    </w:pPr>
    <w:rPr>
      <w:i/>
      <w:iCs/>
      <w:color w:val="3812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81212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81212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1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H w:val="nil"/>
          <w:insideV w:val="single" w:sz="8" w:space="0" w:color="4B19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  <w:shd w:val="clear" w:color="auto" w:fill="E5B3B3" w:themeFill="accent1" w:themeFillTint="3F"/>
      </w:tcPr>
    </w:tblStylePr>
    <w:tblStylePr w:type="band2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  <w:insideV w:val="single" w:sz="8" w:space="0" w:color="4B19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1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H w:val="nil"/>
          <w:insideV w:val="single" w:sz="8" w:space="0" w:color="FFD9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  <w:shd w:val="clear" w:color="auto" w:fill="FFF5D9" w:themeFill="accent2" w:themeFillTint="3F"/>
      </w:tcPr>
    </w:tblStylePr>
    <w:tblStylePr w:type="band2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  <w:insideV w:val="single" w:sz="8" w:space="0" w:color="FFD96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1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H w:val="nil"/>
          <w:insideV w:val="single" w:sz="8" w:space="0" w:color="85CDC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  <w:shd w:val="clear" w:color="auto" w:fill="E0F2EF" w:themeFill="accent3" w:themeFillTint="3F"/>
      </w:tcPr>
    </w:tblStylePr>
    <w:tblStylePr w:type="band2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  <w:insideV w:val="single" w:sz="8" w:space="0" w:color="85CDC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1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H w:val="nil"/>
          <w:insideV w:val="single" w:sz="8" w:space="0" w:color="3B383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  <w:shd w:val="clear" w:color="auto" w:fill="CFCCCC" w:themeFill="accent4" w:themeFillTint="3F"/>
      </w:tcPr>
    </w:tblStylePr>
    <w:tblStylePr w:type="band2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  <w:insideV w:val="single" w:sz="8" w:space="0" w:color="3B383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1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H w:val="nil"/>
          <w:insideV w:val="single" w:sz="8" w:space="0" w:color="FFFF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  <w:shd w:val="clear" w:color="auto" w:fill="FFFFFF" w:themeFill="accent5" w:themeFillTint="3F"/>
      </w:tcPr>
    </w:tblStylePr>
    <w:tblStylePr w:type="band2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  <w:insideV w:val="single" w:sz="8" w:space="0" w:color="FFFF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  <w:tblStylePr w:type="band1Horz">
      <w:tblPr/>
      <w:tcPr>
        <w:tcBorders>
          <w:top w:val="single" w:sz="8" w:space="0" w:color="4B1919" w:themeColor="accent1"/>
          <w:left w:val="single" w:sz="8" w:space="0" w:color="4B1919" w:themeColor="accent1"/>
          <w:bottom w:val="single" w:sz="8" w:space="0" w:color="4B1919" w:themeColor="accent1"/>
          <w:right w:val="single" w:sz="8" w:space="0" w:color="4B19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  <w:tblStylePr w:type="band1Horz">
      <w:tblPr/>
      <w:tcPr>
        <w:tcBorders>
          <w:top w:val="single" w:sz="8" w:space="0" w:color="FFD966" w:themeColor="accent2"/>
          <w:left w:val="single" w:sz="8" w:space="0" w:color="FFD966" w:themeColor="accent2"/>
          <w:bottom w:val="single" w:sz="8" w:space="0" w:color="FFD966" w:themeColor="accent2"/>
          <w:right w:val="single" w:sz="8" w:space="0" w:color="FFD96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  <w:tblStylePr w:type="band1Horz">
      <w:tblPr/>
      <w:tcPr>
        <w:tcBorders>
          <w:top w:val="single" w:sz="8" w:space="0" w:color="85CDC1" w:themeColor="accent3"/>
          <w:left w:val="single" w:sz="8" w:space="0" w:color="85CDC1" w:themeColor="accent3"/>
          <w:bottom w:val="single" w:sz="8" w:space="0" w:color="85CDC1" w:themeColor="accent3"/>
          <w:right w:val="single" w:sz="8" w:space="0" w:color="85CDC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  <w:tblStylePr w:type="band1Horz">
      <w:tblPr/>
      <w:tcPr>
        <w:tcBorders>
          <w:top w:val="single" w:sz="8" w:space="0" w:color="3B3838" w:themeColor="accent4"/>
          <w:left w:val="single" w:sz="8" w:space="0" w:color="3B3838" w:themeColor="accent4"/>
          <w:bottom w:val="single" w:sz="8" w:space="0" w:color="3B3838" w:themeColor="accent4"/>
          <w:right w:val="single" w:sz="8" w:space="0" w:color="3B383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  <w:tblStylePr w:type="band1Horz">
      <w:tblPr/>
      <w:tcPr>
        <w:tcBorders>
          <w:top w:val="single" w:sz="8" w:space="0" w:color="FFFFFF" w:themeColor="accent5"/>
          <w:left w:val="single" w:sz="8" w:space="0" w:color="FFFFFF" w:themeColor="accent5"/>
          <w:bottom w:val="single" w:sz="8" w:space="0" w:color="FFFFFF" w:themeColor="accent5"/>
          <w:right w:val="single" w:sz="8" w:space="0" w:color="FFFF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1919" w:themeColor="accent1"/>
          <w:left w:val="nil"/>
          <w:bottom w:val="single" w:sz="8" w:space="0" w:color="4B19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966" w:themeColor="accent2"/>
          <w:left w:val="nil"/>
          <w:bottom w:val="single" w:sz="8" w:space="0" w:color="FFD9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DC1" w:themeColor="accent3"/>
          <w:left w:val="nil"/>
          <w:bottom w:val="single" w:sz="8" w:space="0" w:color="85CDC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3838" w:themeColor="accent4"/>
          <w:left w:val="nil"/>
          <w:bottom w:val="single" w:sz="8" w:space="0" w:color="3B383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5"/>
          <w:left w:val="nil"/>
          <w:bottom w:val="single" w:sz="8" w:space="0" w:color="FFFF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464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7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E1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B858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bottom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bottom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bottom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bottom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bottom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B1919" w:themeColor="accent1"/>
        <w:left w:val="single" w:sz="4" w:space="0" w:color="4B1919" w:themeColor="accent1"/>
        <w:bottom w:val="single" w:sz="4" w:space="0" w:color="4B1919" w:themeColor="accent1"/>
        <w:right w:val="single" w:sz="4" w:space="0" w:color="4B19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1919" w:themeColor="accent1"/>
          <w:right w:val="single" w:sz="4" w:space="0" w:color="4B1919" w:themeColor="accent1"/>
        </w:tcBorders>
      </w:tcPr>
    </w:tblStylePr>
    <w:tblStylePr w:type="band1Horz">
      <w:tblPr/>
      <w:tcPr>
        <w:tcBorders>
          <w:top w:val="single" w:sz="4" w:space="0" w:color="4B1919" w:themeColor="accent1"/>
          <w:bottom w:val="single" w:sz="4" w:space="0" w:color="4B19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1919" w:themeColor="accent1"/>
          <w:left w:val="nil"/>
        </w:tcBorders>
      </w:tcPr>
    </w:tblStylePr>
    <w:tblStylePr w:type="swCell">
      <w:tblPr/>
      <w:tcPr>
        <w:tcBorders>
          <w:top w:val="double" w:sz="4" w:space="0" w:color="4B19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2"/>
        <w:left w:val="single" w:sz="4" w:space="0" w:color="FFD966" w:themeColor="accent2"/>
        <w:bottom w:val="single" w:sz="4" w:space="0" w:color="FFD966" w:themeColor="accent2"/>
        <w:right w:val="single" w:sz="4" w:space="0" w:color="FFD9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966" w:themeColor="accent2"/>
          <w:right w:val="single" w:sz="4" w:space="0" w:color="FFD966" w:themeColor="accent2"/>
        </w:tcBorders>
      </w:tcPr>
    </w:tblStylePr>
    <w:tblStylePr w:type="band1Horz">
      <w:tblPr/>
      <w:tcPr>
        <w:tcBorders>
          <w:top w:val="single" w:sz="4" w:space="0" w:color="FFD966" w:themeColor="accent2"/>
          <w:bottom w:val="single" w:sz="4" w:space="0" w:color="FFD9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966" w:themeColor="accent2"/>
          <w:left w:val="nil"/>
        </w:tcBorders>
      </w:tcPr>
    </w:tblStylePr>
    <w:tblStylePr w:type="swCell">
      <w:tblPr/>
      <w:tcPr>
        <w:tcBorders>
          <w:top w:val="double" w:sz="4" w:space="0" w:color="FFD96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5CDC1" w:themeColor="accent3"/>
        <w:left w:val="single" w:sz="4" w:space="0" w:color="85CDC1" w:themeColor="accent3"/>
        <w:bottom w:val="single" w:sz="4" w:space="0" w:color="85CDC1" w:themeColor="accent3"/>
        <w:right w:val="single" w:sz="4" w:space="0" w:color="85CDC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CDC1" w:themeColor="accent3"/>
          <w:right w:val="single" w:sz="4" w:space="0" w:color="85CDC1" w:themeColor="accent3"/>
        </w:tcBorders>
      </w:tcPr>
    </w:tblStylePr>
    <w:tblStylePr w:type="band1Horz">
      <w:tblPr/>
      <w:tcPr>
        <w:tcBorders>
          <w:top w:val="single" w:sz="4" w:space="0" w:color="85CDC1" w:themeColor="accent3"/>
          <w:bottom w:val="single" w:sz="4" w:space="0" w:color="85CDC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CDC1" w:themeColor="accent3"/>
          <w:left w:val="nil"/>
        </w:tcBorders>
      </w:tcPr>
    </w:tblStylePr>
    <w:tblStylePr w:type="swCell">
      <w:tblPr/>
      <w:tcPr>
        <w:tcBorders>
          <w:top w:val="double" w:sz="4" w:space="0" w:color="85CDC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3B3838" w:themeColor="accent4"/>
        <w:left w:val="single" w:sz="4" w:space="0" w:color="3B3838" w:themeColor="accent4"/>
        <w:bottom w:val="single" w:sz="4" w:space="0" w:color="3B3838" w:themeColor="accent4"/>
        <w:right w:val="single" w:sz="4" w:space="0" w:color="3B383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3838" w:themeColor="accent4"/>
          <w:right w:val="single" w:sz="4" w:space="0" w:color="3B3838" w:themeColor="accent4"/>
        </w:tcBorders>
      </w:tcPr>
    </w:tblStylePr>
    <w:tblStylePr w:type="band1Horz">
      <w:tblPr/>
      <w:tcPr>
        <w:tcBorders>
          <w:top w:val="single" w:sz="4" w:space="0" w:color="3B3838" w:themeColor="accent4"/>
          <w:bottom w:val="single" w:sz="4" w:space="0" w:color="3B383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3838" w:themeColor="accent4"/>
          <w:left w:val="nil"/>
        </w:tcBorders>
      </w:tcPr>
    </w:tblStylePr>
    <w:tblStylePr w:type="swCell">
      <w:tblPr/>
      <w:tcPr>
        <w:tcBorders>
          <w:top w:val="double" w:sz="4" w:space="0" w:color="3B383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/>
        <w:left w:val="single" w:sz="4" w:space="0" w:color="FFFFFF" w:themeColor="accent5"/>
        <w:bottom w:val="single" w:sz="4" w:space="0" w:color="FFFFFF" w:themeColor="accent5"/>
        <w:right w:val="single" w:sz="4" w:space="0" w:color="FFFF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5"/>
          <w:right w:val="single" w:sz="4" w:space="0" w:color="FFFFFF" w:themeColor="accent5"/>
        </w:tcBorders>
      </w:tcPr>
    </w:tblStylePr>
    <w:tblStylePr w:type="band1Horz">
      <w:tblPr/>
      <w:tcPr>
        <w:tcBorders>
          <w:top w:val="single" w:sz="4" w:space="0" w:color="FFFFFF" w:themeColor="accent5"/>
          <w:bottom w:val="single" w:sz="4" w:space="0" w:color="FFFF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5"/>
          <w:left w:val="nil"/>
        </w:tcBorders>
      </w:tcPr>
    </w:tblStylePr>
    <w:tblStylePr w:type="swCell">
      <w:tblPr/>
      <w:tcPr>
        <w:tcBorders>
          <w:top w:val="double" w:sz="4" w:space="0" w:color="FFFF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4646" w:themeColor="accent1" w:themeTint="99"/>
        <w:left w:val="single" w:sz="4" w:space="0" w:color="C14646" w:themeColor="accent1" w:themeTint="99"/>
        <w:bottom w:val="single" w:sz="4" w:space="0" w:color="C14646" w:themeColor="accent1" w:themeTint="99"/>
        <w:right w:val="single" w:sz="4" w:space="0" w:color="C14646" w:themeColor="accent1" w:themeTint="99"/>
        <w:insideH w:val="single" w:sz="4" w:space="0" w:color="C1464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1919" w:themeColor="accent1"/>
          <w:left w:val="single" w:sz="4" w:space="0" w:color="4B1919" w:themeColor="accent1"/>
          <w:bottom w:val="single" w:sz="4" w:space="0" w:color="4B1919" w:themeColor="accent1"/>
          <w:right w:val="single" w:sz="4" w:space="0" w:color="4B1919" w:themeColor="accent1"/>
          <w:insideH w:val="nil"/>
        </w:tcBorders>
        <w:shd w:val="clear" w:color="auto" w:fill="4B1919" w:themeFill="accent1"/>
      </w:tcPr>
    </w:tblStylePr>
    <w:tblStylePr w:type="lastRow">
      <w:rPr>
        <w:b/>
        <w:bCs/>
      </w:rPr>
      <w:tblPr/>
      <w:tcPr>
        <w:tcBorders>
          <w:top w:val="double" w:sz="4" w:space="0" w:color="C1464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E7A3" w:themeColor="accent2" w:themeTint="99"/>
        <w:left w:val="single" w:sz="4" w:space="0" w:color="FFE7A3" w:themeColor="accent2" w:themeTint="99"/>
        <w:bottom w:val="single" w:sz="4" w:space="0" w:color="FFE7A3" w:themeColor="accent2" w:themeTint="99"/>
        <w:right w:val="single" w:sz="4" w:space="0" w:color="FFE7A3" w:themeColor="accent2" w:themeTint="99"/>
        <w:insideH w:val="single" w:sz="4" w:space="0" w:color="FFE7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D966" w:themeColor="accent2"/>
          <w:left w:val="single" w:sz="4" w:space="0" w:color="FFD966" w:themeColor="accent2"/>
          <w:bottom w:val="single" w:sz="4" w:space="0" w:color="FFD966" w:themeColor="accent2"/>
          <w:right w:val="single" w:sz="4" w:space="0" w:color="FFD966" w:themeColor="accent2"/>
          <w:insideH w:val="nil"/>
        </w:tcBorders>
        <w:shd w:val="clear" w:color="auto" w:fill="FFD966" w:themeFill="accent2"/>
      </w:tcPr>
    </w:tblStylePr>
    <w:tblStylePr w:type="lastRow">
      <w:rPr>
        <w:b/>
        <w:bCs/>
      </w:rPr>
      <w:tblPr/>
      <w:tcPr>
        <w:tcBorders>
          <w:top w:val="double" w:sz="4" w:space="0" w:color="FFE7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E1D9" w:themeColor="accent3" w:themeTint="99"/>
        <w:left w:val="single" w:sz="4" w:space="0" w:color="B5E1D9" w:themeColor="accent3" w:themeTint="99"/>
        <w:bottom w:val="single" w:sz="4" w:space="0" w:color="B5E1D9" w:themeColor="accent3" w:themeTint="99"/>
        <w:right w:val="single" w:sz="4" w:space="0" w:color="B5E1D9" w:themeColor="accent3" w:themeTint="99"/>
        <w:insideH w:val="single" w:sz="4" w:space="0" w:color="B5E1D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CDC1" w:themeColor="accent3"/>
          <w:left w:val="single" w:sz="4" w:space="0" w:color="85CDC1" w:themeColor="accent3"/>
          <w:bottom w:val="single" w:sz="4" w:space="0" w:color="85CDC1" w:themeColor="accent3"/>
          <w:right w:val="single" w:sz="4" w:space="0" w:color="85CDC1" w:themeColor="accent3"/>
          <w:insideH w:val="nil"/>
        </w:tcBorders>
        <w:shd w:val="clear" w:color="auto" w:fill="85CDC1" w:themeFill="accent3"/>
      </w:tcPr>
    </w:tblStylePr>
    <w:tblStylePr w:type="lastRow">
      <w:rPr>
        <w:b/>
        <w:bCs/>
      </w:rPr>
      <w:tblPr/>
      <w:tcPr>
        <w:tcBorders>
          <w:top w:val="double" w:sz="4" w:space="0" w:color="B5E1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B8585" w:themeColor="accent4" w:themeTint="99"/>
        <w:left w:val="single" w:sz="4" w:space="0" w:color="8B8585" w:themeColor="accent4" w:themeTint="99"/>
        <w:bottom w:val="single" w:sz="4" w:space="0" w:color="8B8585" w:themeColor="accent4" w:themeTint="99"/>
        <w:right w:val="single" w:sz="4" w:space="0" w:color="8B8585" w:themeColor="accent4" w:themeTint="99"/>
        <w:insideH w:val="single" w:sz="4" w:space="0" w:color="8B858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3838" w:themeColor="accent4"/>
          <w:left w:val="single" w:sz="4" w:space="0" w:color="3B3838" w:themeColor="accent4"/>
          <w:bottom w:val="single" w:sz="4" w:space="0" w:color="3B3838" w:themeColor="accent4"/>
          <w:right w:val="single" w:sz="4" w:space="0" w:color="3B3838" w:themeColor="accent4"/>
          <w:insideH w:val="nil"/>
        </w:tcBorders>
        <w:shd w:val="clear" w:color="auto" w:fill="3B3838" w:themeFill="accent4"/>
      </w:tcPr>
    </w:tblStylePr>
    <w:tblStylePr w:type="lastRow">
      <w:rPr>
        <w:b/>
        <w:bCs/>
      </w:rPr>
      <w:tblPr/>
      <w:tcPr>
        <w:tcBorders>
          <w:top w:val="double" w:sz="4" w:space="0" w:color="8B858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5" w:themeTint="99"/>
        <w:left w:val="single" w:sz="4" w:space="0" w:color="FFFFFF" w:themeColor="accent5" w:themeTint="99"/>
        <w:bottom w:val="single" w:sz="4" w:space="0" w:color="FFFFFF" w:themeColor="accent5" w:themeTint="99"/>
        <w:right w:val="single" w:sz="4" w:space="0" w:color="FFFFFF" w:themeColor="accent5" w:themeTint="99"/>
        <w:insideH w:val="single" w:sz="4" w:space="0" w:color="FFFF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5"/>
          <w:left w:val="single" w:sz="4" w:space="0" w:color="FFFFFF" w:themeColor="accent5"/>
          <w:bottom w:val="single" w:sz="4" w:space="0" w:color="FFFFFF" w:themeColor="accent5"/>
          <w:right w:val="single" w:sz="4" w:space="0" w:color="FFFFFF" w:themeColor="accent5"/>
          <w:insideH w:val="nil"/>
        </w:tcBorders>
        <w:shd w:val="clear" w:color="auto" w:fill="FFFFFF" w:themeFill="accent5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1919" w:themeColor="accent1"/>
        <w:left w:val="single" w:sz="24" w:space="0" w:color="4B1919" w:themeColor="accent1"/>
        <w:bottom w:val="single" w:sz="24" w:space="0" w:color="4B1919" w:themeColor="accent1"/>
        <w:right w:val="single" w:sz="24" w:space="0" w:color="4B1919" w:themeColor="accent1"/>
      </w:tblBorders>
    </w:tblPr>
    <w:tcPr>
      <w:shd w:val="clear" w:color="auto" w:fill="4B19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D966" w:themeColor="accent2"/>
        <w:left w:val="single" w:sz="24" w:space="0" w:color="FFD966" w:themeColor="accent2"/>
        <w:bottom w:val="single" w:sz="24" w:space="0" w:color="FFD966" w:themeColor="accent2"/>
        <w:right w:val="single" w:sz="24" w:space="0" w:color="FFD966" w:themeColor="accent2"/>
      </w:tblBorders>
    </w:tblPr>
    <w:tcPr>
      <w:shd w:val="clear" w:color="auto" w:fill="FFD9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CDC1" w:themeColor="accent3"/>
        <w:left w:val="single" w:sz="24" w:space="0" w:color="85CDC1" w:themeColor="accent3"/>
        <w:bottom w:val="single" w:sz="24" w:space="0" w:color="85CDC1" w:themeColor="accent3"/>
        <w:right w:val="single" w:sz="24" w:space="0" w:color="85CDC1" w:themeColor="accent3"/>
      </w:tblBorders>
    </w:tblPr>
    <w:tcPr>
      <w:shd w:val="clear" w:color="auto" w:fill="85CDC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3838" w:themeColor="accent4"/>
        <w:left w:val="single" w:sz="24" w:space="0" w:color="3B3838" w:themeColor="accent4"/>
        <w:bottom w:val="single" w:sz="24" w:space="0" w:color="3B3838" w:themeColor="accent4"/>
        <w:right w:val="single" w:sz="24" w:space="0" w:color="3B3838" w:themeColor="accent4"/>
      </w:tblBorders>
    </w:tblPr>
    <w:tcPr>
      <w:shd w:val="clear" w:color="auto" w:fill="3B383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5"/>
        <w:left w:val="single" w:sz="24" w:space="0" w:color="FFFFFF" w:themeColor="accent5"/>
        <w:bottom w:val="single" w:sz="24" w:space="0" w:color="FFFFFF" w:themeColor="accent5"/>
        <w:right w:val="single" w:sz="24" w:space="0" w:color="FFFFFF" w:themeColor="accent5"/>
      </w:tblBorders>
    </w:tblPr>
    <w:tcPr>
      <w:shd w:val="clear" w:color="auto" w:fill="FFFF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  <w:tblBorders>
        <w:top w:val="single" w:sz="4" w:space="0" w:color="4B1919" w:themeColor="accent1"/>
        <w:bottom w:val="single" w:sz="4" w:space="0" w:color="4B19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B19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  <w:tblBorders>
        <w:top w:val="single" w:sz="4" w:space="0" w:color="FFD966" w:themeColor="accent2"/>
        <w:bottom w:val="single" w:sz="4" w:space="0" w:color="FFD9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D9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  <w:tblBorders>
        <w:top w:val="single" w:sz="4" w:space="0" w:color="85CDC1" w:themeColor="accent3"/>
        <w:bottom w:val="single" w:sz="4" w:space="0" w:color="85CDC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CDC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  <w:tblBorders>
        <w:top w:val="single" w:sz="4" w:space="0" w:color="3B3838" w:themeColor="accent4"/>
        <w:bottom w:val="single" w:sz="4" w:space="0" w:color="3B383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B383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  <w:tblBorders>
        <w:top w:val="single" w:sz="4" w:space="0" w:color="FFFFFF" w:themeColor="accent5"/>
        <w:bottom w:val="single" w:sz="4" w:space="0" w:color="FFFF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3812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19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19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19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19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C1C1" w:themeFill="accent1" w:themeFillTint="33"/>
      </w:tcPr>
    </w:tblStylePr>
    <w:tblStylePr w:type="band1Horz">
      <w:tblPr/>
      <w:tcPr>
        <w:shd w:val="clear" w:color="auto" w:fill="EAC1C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FFC20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D9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D9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D9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D9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E0" w:themeFill="accent2" w:themeFillTint="33"/>
      </w:tcPr>
    </w:tblStylePr>
    <w:tblStylePr w:type="band1Horz">
      <w:tblPr/>
      <w:tcPr>
        <w:shd w:val="clear" w:color="auto" w:fill="FFF7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49B3A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CDC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CDC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CDC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CDC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F5F2" w:themeFill="accent3" w:themeFillTint="33"/>
      </w:tcPr>
    </w:tblStylePr>
    <w:tblStylePr w:type="band1Horz">
      <w:tblPr/>
      <w:tcPr>
        <w:shd w:val="clear" w:color="auto" w:fill="E6F5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2C2A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383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383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383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383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D6D6" w:themeFill="accent4" w:themeFillTint="33"/>
      </w:tcPr>
    </w:tblStylePr>
    <w:tblStylePr w:type="band1Horz">
      <w:tblPr/>
      <w:tcPr>
        <w:shd w:val="clear" w:color="auto" w:fill="D8D6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FBFB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5" w:themeFillTint="33"/>
      </w:tcPr>
    </w:tblStylePr>
    <w:tblStylePr w:type="band1Horz">
      <w:tblPr/>
      <w:tcPr>
        <w:shd w:val="clear" w:color="auto" w:fill="FFF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  <w:insideV w:val="single" w:sz="8" w:space="0" w:color="983232" w:themeColor="accent1" w:themeTint="BF"/>
      </w:tblBorders>
    </w:tblPr>
    <w:tcPr>
      <w:shd w:val="clear" w:color="auto" w:fill="E5B3B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323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shd w:val="clear" w:color="auto" w:fill="CC656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  <w:insideV w:val="single" w:sz="8" w:space="0" w:color="FFE28C" w:themeColor="accent2" w:themeTint="BF"/>
      </w:tblBorders>
    </w:tblPr>
    <w:tcPr>
      <w:shd w:val="clear" w:color="auto" w:fill="FFF5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shd w:val="clear" w:color="auto" w:fill="FFEB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  <w:insideV w:val="single" w:sz="8" w:space="0" w:color="A3D9D0" w:themeColor="accent3" w:themeTint="BF"/>
      </w:tblBorders>
    </w:tblPr>
    <w:tcPr>
      <w:shd w:val="clear" w:color="auto" w:fill="E0F2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D9D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shd w:val="clear" w:color="auto" w:fill="C2E6E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  <w:insideV w:val="single" w:sz="8" w:space="0" w:color="6D6868" w:themeColor="accent4" w:themeTint="BF"/>
      </w:tblBorders>
    </w:tblPr>
    <w:tcPr>
      <w:shd w:val="clear" w:color="auto" w:fill="CFCC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shd w:val="clear" w:color="auto" w:fill="9F999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  <w:insideV w:val="single" w:sz="8" w:space="0" w:color="FFFFFF" w:themeColor="accent5" w:themeTint="BF"/>
      </w:tblBorders>
    </w:tblPr>
    <w:tcPr>
      <w:shd w:val="clear" w:color="auto" w:fill="FFFF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shd w:val="clear" w:color="auto" w:fill="FFFF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  <w:insideH w:val="single" w:sz="8" w:space="0" w:color="4B1919" w:themeColor="accent1"/>
        <w:insideV w:val="single" w:sz="8" w:space="0" w:color="4B1919" w:themeColor="accent1"/>
      </w:tblBorders>
    </w:tblPr>
    <w:tcPr>
      <w:shd w:val="clear" w:color="auto" w:fill="E5B3B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0E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1C1" w:themeFill="accent1" w:themeFillTint="33"/>
      </w:tcPr>
    </w:tblStylePr>
    <w:tblStylePr w:type="band1Vert">
      <w:tblPr/>
      <w:tcPr>
        <w:shd w:val="clear" w:color="auto" w:fill="CC6565" w:themeFill="accent1" w:themeFillTint="7F"/>
      </w:tcPr>
    </w:tblStylePr>
    <w:tblStylePr w:type="band1Horz">
      <w:tblPr/>
      <w:tcPr>
        <w:tcBorders>
          <w:insideH w:val="single" w:sz="6" w:space="0" w:color="4B1919" w:themeColor="accent1"/>
          <w:insideV w:val="single" w:sz="6" w:space="0" w:color="4B1919" w:themeColor="accent1"/>
        </w:tcBorders>
        <w:shd w:val="clear" w:color="auto" w:fill="CC656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  <w:insideH w:val="single" w:sz="8" w:space="0" w:color="FFD966" w:themeColor="accent2"/>
        <w:insideV w:val="single" w:sz="8" w:space="0" w:color="FFD966" w:themeColor="accent2"/>
      </w:tblBorders>
    </w:tblPr>
    <w:tcPr>
      <w:shd w:val="clear" w:color="auto" w:fill="FFF5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E0" w:themeFill="accent2" w:themeFillTint="33"/>
      </w:tcPr>
    </w:tblStylePr>
    <w:tblStylePr w:type="band1Vert">
      <w:tblPr/>
      <w:tcPr>
        <w:shd w:val="clear" w:color="auto" w:fill="FFEBB2" w:themeFill="accent2" w:themeFillTint="7F"/>
      </w:tcPr>
    </w:tblStylePr>
    <w:tblStylePr w:type="band1Horz">
      <w:tblPr/>
      <w:tcPr>
        <w:tcBorders>
          <w:insideH w:val="single" w:sz="6" w:space="0" w:color="FFD966" w:themeColor="accent2"/>
          <w:insideV w:val="single" w:sz="6" w:space="0" w:color="FFD966" w:themeColor="accent2"/>
        </w:tcBorders>
        <w:shd w:val="clear" w:color="auto" w:fill="FFE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  <w:insideH w:val="single" w:sz="8" w:space="0" w:color="85CDC1" w:themeColor="accent3"/>
        <w:insideV w:val="single" w:sz="8" w:space="0" w:color="85CDC1" w:themeColor="accent3"/>
      </w:tblBorders>
    </w:tblPr>
    <w:tcPr>
      <w:shd w:val="clear" w:color="auto" w:fill="E0F2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A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2" w:themeFill="accent3" w:themeFillTint="33"/>
      </w:tcPr>
    </w:tblStylePr>
    <w:tblStylePr w:type="band1Vert">
      <w:tblPr/>
      <w:tcPr>
        <w:shd w:val="clear" w:color="auto" w:fill="C2E6E0" w:themeFill="accent3" w:themeFillTint="7F"/>
      </w:tcPr>
    </w:tblStylePr>
    <w:tblStylePr w:type="band1Horz">
      <w:tblPr/>
      <w:tcPr>
        <w:tcBorders>
          <w:insideH w:val="single" w:sz="6" w:space="0" w:color="85CDC1" w:themeColor="accent3"/>
          <w:insideV w:val="single" w:sz="6" w:space="0" w:color="85CDC1" w:themeColor="accent3"/>
        </w:tcBorders>
        <w:shd w:val="clear" w:color="auto" w:fill="C2E6E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  <w:insideH w:val="single" w:sz="8" w:space="0" w:color="3B3838" w:themeColor="accent4"/>
        <w:insideV w:val="single" w:sz="8" w:space="0" w:color="3B3838" w:themeColor="accent4"/>
      </w:tblBorders>
    </w:tblPr>
    <w:tcPr>
      <w:shd w:val="clear" w:color="auto" w:fill="CFCC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B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6D6" w:themeFill="accent4" w:themeFillTint="33"/>
      </w:tcPr>
    </w:tblStylePr>
    <w:tblStylePr w:type="band1Vert">
      <w:tblPr/>
      <w:tcPr>
        <w:shd w:val="clear" w:color="auto" w:fill="9F9999" w:themeFill="accent4" w:themeFillTint="7F"/>
      </w:tcPr>
    </w:tblStylePr>
    <w:tblStylePr w:type="band1Horz">
      <w:tblPr/>
      <w:tcPr>
        <w:tcBorders>
          <w:insideH w:val="single" w:sz="6" w:space="0" w:color="3B3838" w:themeColor="accent4"/>
          <w:insideV w:val="single" w:sz="6" w:space="0" w:color="3B3838" w:themeColor="accent4"/>
        </w:tcBorders>
        <w:shd w:val="clear" w:color="auto" w:fill="9F999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  <w:insideH w:val="single" w:sz="8" w:space="0" w:color="FFFFFF" w:themeColor="accent5"/>
        <w:insideV w:val="single" w:sz="8" w:space="0" w:color="FFFFFF" w:themeColor="accent5"/>
      </w:tblBorders>
    </w:tblPr>
    <w:tcPr>
      <w:shd w:val="clear" w:color="auto" w:fill="FFFF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 w:themeFillTint="33"/>
      </w:tcPr>
    </w:tblStylePr>
    <w:tblStylePr w:type="band1Vert">
      <w:tblPr/>
      <w:tcPr>
        <w:shd w:val="clear" w:color="auto" w:fill="FFFFFF" w:themeFill="accent5" w:themeFillTint="7F"/>
      </w:tcPr>
    </w:tblStylePr>
    <w:tblStylePr w:type="band1Horz">
      <w:tblPr/>
      <w:tcPr>
        <w:tcBorders>
          <w:insideH w:val="single" w:sz="6" w:space="0" w:color="FFFFFF" w:themeColor="accent5"/>
          <w:insideV w:val="single" w:sz="6" w:space="0" w:color="FFFFFF" w:themeColor="accent5"/>
        </w:tcBorders>
        <w:shd w:val="clear" w:color="auto" w:fill="FFFF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B3B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19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656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656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5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9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B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F2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DC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E6E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E6E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C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383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999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999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bottom w:val="single" w:sz="8" w:space="0" w:color="4B19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1919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1919" w:themeColor="accent1"/>
          <w:bottom w:val="single" w:sz="8" w:space="0" w:color="4B1919" w:themeColor="accent1"/>
        </w:tcBorders>
      </w:tc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shd w:val="clear" w:color="auto" w:fill="E5B3B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bottom w:val="single" w:sz="8" w:space="0" w:color="FFD9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966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966" w:themeColor="accent2"/>
          <w:bottom w:val="single" w:sz="8" w:space="0" w:color="FFD966" w:themeColor="accent2"/>
        </w:tcBorders>
      </w:tc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shd w:val="clear" w:color="auto" w:fill="FFF5D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bottom w:val="single" w:sz="8" w:space="0" w:color="85CDC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DC1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DC1" w:themeColor="accent3"/>
          <w:bottom w:val="single" w:sz="8" w:space="0" w:color="85CDC1" w:themeColor="accent3"/>
        </w:tcBorders>
      </w:tc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shd w:val="clear" w:color="auto" w:fill="E0F2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bottom w:val="single" w:sz="8" w:space="0" w:color="3B383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3838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3838" w:themeColor="accent4"/>
          <w:bottom w:val="single" w:sz="8" w:space="0" w:color="3B3838" w:themeColor="accent4"/>
        </w:tcBorders>
      </w:tc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shd w:val="clear" w:color="auto" w:fill="CFCC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bottom w:val="single" w:sz="8" w:space="0" w:color="FFFF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5"/>
          <w:bottom w:val="single" w:sz="8" w:space="0" w:color="FFFFFF" w:themeColor="accent5"/>
        </w:tcBorders>
      </w:tc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shd w:val="clear" w:color="auto" w:fill="FFFF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1919" w:themeColor="accent1"/>
        <w:left w:val="single" w:sz="8" w:space="0" w:color="4B1919" w:themeColor="accent1"/>
        <w:bottom w:val="single" w:sz="8" w:space="0" w:color="4B1919" w:themeColor="accent1"/>
        <w:right w:val="single" w:sz="8" w:space="0" w:color="4B19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19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19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19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B3B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B3B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D966" w:themeColor="accent2"/>
        <w:left w:val="single" w:sz="8" w:space="0" w:color="FFD966" w:themeColor="accent2"/>
        <w:bottom w:val="single" w:sz="8" w:space="0" w:color="FFD966" w:themeColor="accent2"/>
        <w:right w:val="single" w:sz="8" w:space="0" w:color="FFD9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9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9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9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5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5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5CDC1" w:themeColor="accent3"/>
        <w:left w:val="single" w:sz="8" w:space="0" w:color="85CDC1" w:themeColor="accent3"/>
        <w:bottom w:val="single" w:sz="8" w:space="0" w:color="85CDC1" w:themeColor="accent3"/>
        <w:right w:val="single" w:sz="8" w:space="0" w:color="85CDC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DC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DC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DC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F2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B3838" w:themeColor="accent4"/>
        <w:left w:val="single" w:sz="8" w:space="0" w:color="3B3838" w:themeColor="accent4"/>
        <w:bottom w:val="single" w:sz="8" w:space="0" w:color="3B3838" w:themeColor="accent4"/>
        <w:right w:val="single" w:sz="8" w:space="0" w:color="3B383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383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383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383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C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C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5"/>
        <w:left w:val="single" w:sz="8" w:space="0" w:color="FFFFFF" w:themeColor="accent5"/>
        <w:bottom w:val="single" w:sz="8" w:space="0" w:color="FFFFFF" w:themeColor="accent5"/>
        <w:right w:val="single" w:sz="8" w:space="0" w:color="FFFF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83232" w:themeColor="accent1" w:themeTint="BF"/>
        <w:left w:val="single" w:sz="8" w:space="0" w:color="983232" w:themeColor="accent1" w:themeTint="BF"/>
        <w:bottom w:val="single" w:sz="8" w:space="0" w:color="983232" w:themeColor="accent1" w:themeTint="BF"/>
        <w:right w:val="single" w:sz="8" w:space="0" w:color="983232" w:themeColor="accent1" w:themeTint="BF"/>
        <w:insideH w:val="single" w:sz="8" w:space="0" w:color="98323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3232" w:themeColor="accent1" w:themeTint="BF"/>
          <w:left w:val="single" w:sz="8" w:space="0" w:color="983232" w:themeColor="accent1" w:themeTint="BF"/>
          <w:bottom w:val="single" w:sz="8" w:space="0" w:color="983232" w:themeColor="accent1" w:themeTint="BF"/>
          <w:right w:val="single" w:sz="8" w:space="0" w:color="98323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B3B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B3B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E28C" w:themeColor="accent2" w:themeTint="BF"/>
        <w:left w:val="single" w:sz="8" w:space="0" w:color="FFE28C" w:themeColor="accent2" w:themeTint="BF"/>
        <w:bottom w:val="single" w:sz="8" w:space="0" w:color="FFE28C" w:themeColor="accent2" w:themeTint="BF"/>
        <w:right w:val="single" w:sz="8" w:space="0" w:color="FFE28C" w:themeColor="accent2" w:themeTint="BF"/>
        <w:insideH w:val="single" w:sz="8" w:space="0" w:color="FFE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28C" w:themeColor="accent2" w:themeTint="BF"/>
          <w:left w:val="single" w:sz="8" w:space="0" w:color="FFE28C" w:themeColor="accent2" w:themeTint="BF"/>
          <w:bottom w:val="single" w:sz="8" w:space="0" w:color="FFE28C" w:themeColor="accent2" w:themeTint="BF"/>
          <w:right w:val="single" w:sz="8" w:space="0" w:color="FFE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5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5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3D9D0" w:themeColor="accent3" w:themeTint="BF"/>
        <w:left w:val="single" w:sz="8" w:space="0" w:color="A3D9D0" w:themeColor="accent3" w:themeTint="BF"/>
        <w:bottom w:val="single" w:sz="8" w:space="0" w:color="A3D9D0" w:themeColor="accent3" w:themeTint="BF"/>
        <w:right w:val="single" w:sz="8" w:space="0" w:color="A3D9D0" w:themeColor="accent3" w:themeTint="BF"/>
        <w:insideH w:val="single" w:sz="8" w:space="0" w:color="A3D9D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D9D0" w:themeColor="accent3" w:themeTint="BF"/>
          <w:left w:val="single" w:sz="8" w:space="0" w:color="A3D9D0" w:themeColor="accent3" w:themeTint="BF"/>
          <w:bottom w:val="single" w:sz="8" w:space="0" w:color="A3D9D0" w:themeColor="accent3" w:themeTint="BF"/>
          <w:right w:val="single" w:sz="8" w:space="0" w:color="A3D9D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2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F2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D6868" w:themeColor="accent4" w:themeTint="BF"/>
        <w:left w:val="single" w:sz="8" w:space="0" w:color="6D6868" w:themeColor="accent4" w:themeTint="BF"/>
        <w:bottom w:val="single" w:sz="8" w:space="0" w:color="6D6868" w:themeColor="accent4" w:themeTint="BF"/>
        <w:right w:val="single" w:sz="8" w:space="0" w:color="6D6868" w:themeColor="accent4" w:themeTint="BF"/>
        <w:insideH w:val="single" w:sz="8" w:space="0" w:color="6D6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868" w:themeColor="accent4" w:themeTint="BF"/>
          <w:left w:val="single" w:sz="8" w:space="0" w:color="6D6868" w:themeColor="accent4" w:themeTint="BF"/>
          <w:bottom w:val="single" w:sz="8" w:space="0" w:color="6D6868" w:themeColor="accent4" w:themeTint="BF"/>
          <w:right w:val="single" w:sz="8" w:space="0" w:color="6D6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C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C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5" w:themeTint="BF"/>
        <w:left w:val="single" w:sz="8" w:space="0" w:color="FFFFFF" w:themeColor="accent5" w:themeTint="BF"/>
        <w:bottom w:val="single" w:sz="8" w:space="0" w:color="FFFFFF" w:themeColor="accent5" w:themeTint="BF"/>
        <w:right w:val="single" w:sz="8" w:space="0" w:color="FFFFFF" w:themeColor="accent5" w:themeTint="BF"/>
        <w:insideH w:val="single" w:sz="8" w:space="0" w:color="FFFF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5" w:themeTint="BF"/>
          <w:left w:val="single" w:sz="8" w:space="0" w:color="FFFFFF" w:themeColor="accent5" w:themeTint="BF"/>
          <w:bottom w:val="single" w:sz="8" w:space="0" w:color="FFFFFF" w:themeColor="accent5" w:themeTint="BF"/>
          <w:right w:val="single" w:sz="8" w:space="0" w:color="FFFF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19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9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DC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383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81212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ccd.instructure.com/enroll/HKXLNJ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ccconfer.zoom.us/j/92640632385?pwd=UnhYZ0RUcGxSQmQyR2dhVG5HZmxpZz09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532791\AppData\Roaming\Microsoft\Templates\Earth%20ton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4B1919"/>
      </a:accent1>
      <a:accent2>
        <a:srgbClr val="FFD966"/>
      </a:accent2>
      <a:accent3>
        <a:srgbClr val="85CDC1"/>
      </a:accent3>
      <a:accent4>
        <a:srgbClr val="3B3838"/>
      </a:accent4>
      <a:accent5>
        <a:srgbClr val="FFFFFF"/>
      </a:accent5>
      <a:accent6>
        <a:srgbClr val="FFFFFF"/>
      </a:accent6>
      <a:hlink>
        <a:srgbClr val="85CDC1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F67B6E-C1E6-43AE-8F0E-1BFA4278F23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AB41332-86C2-425D-BA17-FF6DD80A0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2020-10-15T16:48:00Z</dcterms:created>
  <dcterms:modified xsi:type="dcterms:W3CDTF">2020-10-29T19:57:00Z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