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F0DD6" w14:textId="0AF393ED" w:rsidR="0038686D" w:rsidRPr="00255DC9" w:rsidRDefault="0038686D" w:rsidP="0038686D">
      <w:pPr>
        <w:spacing w:after="0" w:line="240" w:lineRule="auto"/>
        <w:jc w:val="center"/>
        <w:rPr>
          <w:rFonts w:ascii="Arial Black" w:hAnsi="Arial Black" w:cstheme="majorHAnsi"/>
          <w:b/>
          <w:bCs/>
          <w:i/>
          <w:iCs/>
          <w:color w:val="C00000"/>
          <w:sz w:val="40"/>
          <w:szCs w:val="40"/>
          <w:u w:val="single"/>
        </w:rPr>
      </w:pPr>
      <w:r w:rsidRPr="00255DC9">
        <w:rPr>
          <w:rFonts w:ascii="Arial Black" w:hAnsi="Arial Black" w:cstheme="majorHAnsi"/>
          <w:b/>
          <w:bCs/>
          <w:i/>
          <w:iCs/>
          <w:noProof/>
          <w:color w:val="C00000"/>
          <w:sz w:val="40"/>
          <w:szCs w:val="40"/>
          <w:u w:val="single"/>
        </w:rPr>
        <w:t>Porterville College</w:t>
      </w:r>
    </w:p>
    <w:p w14:paraId="0B2CBFEA" w14:textId="6587132D" w:rsidR="0038686D" w:rsidRPr="00255DC9" w:rsidRDefault="0018198C" w:rsidP="0038686D">
      <w:pPr>
        <w:spacing w:after="0" w:line="240" w:lineRule="auto"/>
        <w:jc w:val="center"/>
        <w:rPr>
          <w:rFonts w:ascii="Arial Black" w:hAnsi="Arial Black" w:cstheme="majorHAnsi"/>
          <w:color w:val="000000" w:themeColor="text1"/>
          <w:u w:val="single"/>
        </w:rPr>
      </w:pPr>
      <w:r w:rsidRPr="00255DC9">
        <w:rPr>
          <w:rFonts w:ascii="Arial Black" w:hAnsi="Arial Black" w:cstheme="majorHAnsi"/>
          <w:color w:val="000000" w:themeColor="text1"/>
          <w:sz w:val="40"/>
          <w:szCs w:val="40"/>
          <w:u w:val="single"/>
        </w:rPr>
        <w:t>Safety and Security Committee</w:t>
      </w:r>
      <w:r w:rsidRPr="00255DC9">
        <w:rPr>
          <w:rFonts w:ascii="Arial Black" w:hAnsi="Arial Black" w:cstheme="majorHAnsi"/>
          <w:color w:val="000000" w:themeColor="text1"/>
          <w:u w:val="single"/>
        </w:rPr>
        <w:t xml:space="preserve"> </w:t>
      </w:r>
    </w:p>
    <w:p w14:paraId="71609F65" w14:textId="2F3B46E7" w:rsidR="0038686D" w:rsidRDefault="00255DC9" w:rsidP="00255DC9">
      <w:pPr>
        <w:jc w:val="center"/>
        <w:rPr>
          <w:rFonts w:asciiTheme="majorHAnsi" w:hAnsiTheme="majorHAnsi" w:cstheme="majorHAnsi"/>
          <w:i/>
          <w:iCs/>
          <w:sz w:val="20"/>
          <w:szCs w:val="20"/>
        </w:rPr>
      </w:pPr>
      <w:r w:rsidRPr="0006799B">
        <w:rPr>
          <w:rFonts w:asciiTheme="majorHAnsi" w:hAnsiTheme="majorHAnsi" w:cstheme="majorHAnsi"/>
          <w:i/>
          <w:iCs/>
          <w:sz w:val="20"/>
          <w:szCs w:val="20"/>
        </w:rPr>
        <w:t>T</w:t>
      </w:r>
      <w:r w:rsidR="00443A01">
        <w:rPr>
          <w:rFonts w:asciiTheme="majorHAnsi" w:hAnsiTheme="majorHAnsi" w:cstheme="majorHAnsi"/>
          <w:i/>
          <w:iCs/>
          <w:sz w:val="20"/>
          <w:szCs w:val="20"/>
        </w:rPr>
        <w:t>hursday</w:t>
      </w:r>
      <w:r w:rsidRPr="0006799B">
        <w:rPr>
          <w:rFonts w:asciiTheme="majorHAnsi" w:hAnsiTheme="majorHAnsi" w:cstheme="majorHAnsi"/>
          <w:i/>
          <w:iCs/>
          <w:sz w:val="20"/>
          <w:szCs w:val="20"/>
        </w:rPr>
        <w:t xml:space="preserve"> </w:t>
      </w:r>
      <w:r w:rsidR="00443A01">
        <w:rPr>
          <w:rFonts w:asciiTheme="majorHAnsi" w:hAnsiTheme="majorHAnsi" w:cstheme="majorHAnsi"/>
          <w:i/>
          <w:iCs/>
          <w:sz w:val="20"/>
          <w:szCs w:val="20"/>
        </w:rPr>
        <w:t>January</w:t>
      </w:r>
      <w:r w:rsidRPr="0006799B">
        <w:rPr>
          <w:rFonts w:asciiTheme="majorHAnsi" w:hAnsiTheme="majorHAnsi" w:cstheme="majorHAnsi"/>
          <w:i/>
          <w:iCs/>
          <w:sz w:val="20"/>
          <w:szCs w:val="20"/>
        </w:rPr>
        <w:t xml:space="preserve"> 1</w:t>
      </w:r>
      <w:r w:rsidR="00443A01">
        <w:rPr>
          <w:rFonts w:asciiTheme="majorHAnsi" w:hAnsiTheme="majorHAnsi" w:cstheme="majorHAnsi"/>
          <w:i/>
          <w:iCs/>
          <w:sz w:val="20"/>
          <w:szCs w:val="20"/>
        </w:rPr>
        <w:t>6</w:t>
      </w:r>
      <w:r w:rsidRPr="0006799B">
        <w:rPr>
          <w:rFonts w:asciiTheme="majorHAnsi" w:hAnsiTheme="majorHAnsi" w:cstheme="majorHAnsi"/>
          <w:i/>
          <w:iCs/>
          <w:sz w:val="20"/>
          <w:szCs w:val="20"/>
          <w:vertAlign w:val="superscript"/>
        </w:rPr>
        <w:t>th</w:t>
      </w:r>
      <w:r w:rsidRPr="0006799B">
        <w:rPr>
          <w:rFonts w:asciiTheme="majorHAnsi" w:hAnsiTheme="majorHAnsi" w:cstheme="majorHAnsi"/>
          <w:i/>
          <w:iCs/>
          <w:sz w:val="20"/>
          <w:szCs w:val="20"/>
        </w:rPr>
        <w:t xml:space="preserve">, </w:t>
      </w:r>
      <w:r w:rsidR="0006799B" w:rsidRPr="0006799B">
        <w:rPr>
          <w:rFonts w:asciiTheme="majorHAnsi" w:hAnsiTheme="majorHAnsi" w:cstheme="majorHAnsi"/>
          <w:i/>
          <w:iCs/>
          <w:sz w:val="20"/>
          <w:szCs w:val="20"/>
        </w:rPr>
        <w:t>2024,</w:t>
      </w:r>
      <w:r w:rsidRPr="0006799B">
        <w:rPr>
          <w:rFonts w:asciiTheme="majorHAnsi" w:hAnsiTheme="majorHAnsi" w:cstheme="majorHAnsi"/>
          <w:i/>
          <w:iCs/>
          <w:sz w:val="20"/>
          <w:szCs w:val="20"/>
        </w:rPr>
        <w:t xml:space="preserve"> </w:t>
      </w:r>
      <w:r w:rsidRPr="0006799B">
        <w:rPr>
          <w:rFonts w:asciiTheme="majorHAnsi" w:hAnsiTheme="majorHAnsi" w:cstheme="majorHAnsi"/>
          <w:i/>
          <w:iCs/>
          <w:sz w:val="20"/>
          <w:szCs w:val="20"/>
        </w:rPr>
        <w:sym w:font="Wingdings" w:char="F06E"/>
      </w:r>
      <w:r w:rsidR="0006799B">
        <w:rPr>
          <w:rFonts w:asciiTheme="majorHAnsi" w:hAnsiTheme="majorHAnsi" w:cstheme="majorHAnsi"/>
          <w:i/>
          <w:iCs/>
          <w:sz w:val="20"/>
          <w:szCs w:val="20"/>
        </w:rPr>
        <w:t xml:space="preserve"> </w:t>
      </w:r>
      <w:r w:rsidRPr="0006799B">
        <w:rPr>
          <w:rFonts w:asciiTheme="majorHAnsi" w:hAnsiTheme="majorHAnsi" w:cstheme="majorHAnsi"/>
          <w:i/>
          <w:iCs/>
          <w:sz w:val="20"/>
          <w:szCs w:val="20"/>
        </w:rPr>
        <w:t xml:space="preserve"> </w:t>
      </w:r>
      <w:r w:rsidR="00443A01">
        <w:rPr>
          <w:rFonts w:asciiTheme="majorHAnsi" w:hAnsiTheme="majorHAnsi" w:cstheme="majorHAnsi"/>
          <w:i/>
          <w:iCs/>
          <w:sz w:val="20"/>
          <w:szCs w:val="20"/>
        </w:rPr>
        <w:t>In-Person</w:t>
      </w:r>
      <w:r w:rsidRPr="0006799B">
        <w:rPr>
          <w:rFonts w:asciiTheme="majorHAnsi" w:hAnsiTheme="majorHAnsi" w:cstheme="majorHAnsi"/>
          <w:i/>
          <w:iCs/>
          <w:sz w:val="20"/>
          <w:szCs w:val="20"/>
        </w:rPr>
        <w:t xml:space="preserve"> </w:t>
      </w:r>
      <w:r w:rsidR="00443A01">
        <w:rPr>
          <w:rFonts w:asciiTheme="majorHAnsi" w:hAnsiTheme="majorHAnsi" w:cstheme="majorHAnsi"/>
          <w:i/>
          <w:iCs/>
          <w:sz w:val="20"/>
          <w:szCs w:val="20"/>
        </w:rPr>
        <w:t>11:00 AM</w:t>
      </w:r>
      <w:r w:rsidR="0006799B" w:rsidRPr="0006799B">
        <w:rPr>
          <w:rFonts w:asciiTheme="majorHAnsi" w:hAnsiTheme="majorHAnsi" w:cstheme="majorHAnsi"/>
          <w:i/>
          <w:iCs/>
          <w:sz w:val="20"/>
          <w:szCs w:val="20"/>
        </w:rPr>
        <w:t xml:space="preserve">  - </w:t>
      </w:r>
      <w:r w:rsidR="00443A01">
        <w:rPr>
          <w:rFonts w:asciiTheme="majorHAnsi" w:hAnsiTheme="majorHAnsi" w:cstheme="majorHAnsi"/>
          <w:i/>
          <w:iCs/>
          <w:sz w:val="20"/>
          <w:szCs w:val="20"/>
        </w:rPr>
        <w:t>12:00 PM</w:t>
      </w:r>
      <w:r w:rsidR="0006799B" w:rsidRPr="0006799B">
        <w:rPr>
          <w:rFonts w:asciiTheme="majorHAnsi" w:hAnsiTheme="majorHAnsi" w:cstheme="majorHAnsi"/>
          <w:i/>
          <w:iCs/>
          <w:sz w:val="20"/>
          <w:szCs w:val="20"/>
        </w:rPr>
        <w:t xml:space="preserve"> </w:t>
      </w:r>
      <w:r w:rsidR="00443A01">
        <w:rPr>
          <w:rFonts w:asciiTheme="majorHAnsi" w:hAnsiTheme="majorHAnsi" w:cstheme="majorHAnsi"/>
          <w:i/>
          <w:iCs/>
          <w:sz w:val="20"/>
          <w:szCs w:val="20"/>
        </w:rPr>
        <w:t>– L405</w:t>
      </w:r>
    </w:p>
    <w:p w14:paraId="50F6430E" w14:textId="79EF6661" w:rsidR="008A67D2" w:rsidRPr="008A67D2" w:rsidRDefault="00F11F4F" w:rsidP="008A67D2">
      <w:pPr>
        <w:rPr>
          <w:rFonts w:asciiTheme="majorHAnsi" w:hAnsiTheme="majorHAnsi" w:cstheme="majorHAnsi"/>
          <w:b/>
          <w:bCs/>
          <w:i/>
          <w:iCs/>
          <w:sz w:val="20"/>
          <w:szCs w:val="20"/>
        </w:rPr>
      </w:pPr>
      <w:r>
        <w:rPr>
          <w:rFonts w:asciiTheme="majorHAnsi" w:hAnsiTheme="majorHAnsi" w:cstheme="majorHAnsi"/>
          <w:b/>
          <w:bCs/>
          <w:noProof/>
        </w:rPr>
        <w:drawing>
          <wp:anchor distT="0" distB="0" distL="114300" distR="114300" simplePos="0" relativeHeight="251658240" behindDoc="1" locked="0" layoutInCell="1" allowOverlap="1" wp14:anchorId="30A2D4D9" wp14:editId="5C878A57">
            <wp:simplePos x="0" y="0"/>
            <wp:positionH relativeFrom="column">
              <wp:posOffset>3810</wp:posOffset>
            </wp:positionH>
            <wp:positionV relativeFrom="page">
              <wp:posOffset>1817370</wp:posOffset>
            </wp:positionV>
            <wp:extent cx="6853555" cy="6615430"/>
            <wp:effectExtent l="0" t="0" r="4445" b="0"/>
            <wp:wrapNone/>
            <wp:docPr id="606591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91138" name="Picture 606591138"/>
                    <pic:cNvPicPr/>
                  </pic:nvPicPr>
                  <pic:blipFill>
                    <a:blip r:embed="rId5">
                      <a:alphaModFix amt="7000"/>
                      <a:extLst>
                        <a:ext uri="{28A0092B-C50C-407E-A947-70E740481C1C}">
                          <a14:useLocalDpi xmlns:a14="http://schemas.microsoft.com/office/drawing/2010/main" val="0"/>
                        </a:ext>
                      </a:extLst>
                    </a:blip>
                    <a:stretch>
                      <a:fillRect/>
                    </a:stretch>
                  </pic:blipFill>
                  <pic:spPr>
                    <a:xfrm>
                      <a:off x="0" y="0"/>
                      <a:ext cx="6853555" cy="6615430"/>
                    </a:xfrm>
                    <a:prstGeom prst="rect">
                      <a:avLst/>
                    </a:prstGeom>
                  </pic:spPr>
                </pic:pic>
              </a:graphicData>
            </a:graphic>
            <wp14:sizeRelH relativeFrom="margin">
              <wp14:pctWidth>0</wp14:pctWidth>
            </wp14:sizeRelH>
            <wp14:sizeRelV relativeFrom="margin">
              <wp14:pctHeight>0</wp14:pctHeight>
            </wp14:sizeRelV>
          </wp:anchor>
        </w:drawing>
      </w:r>
      <w:r w:rsidR="008A67D2" w:rsidRPr="008A67D2">
        <w:rPr>
          <w:rFonts w:asciiTheme="majorHAnsi" w:hAnsiTheme="majorHAnsi" w:cstheme="majorHAnsi"/>
          <w:b/>
          <w:bCs/>
          <w:i/>
          <w:iCs/>
          <w:color w:val="C00000"/>
          <w:sz w:val="20"/>
          <w:szCs w:val="20"/>
        </w:rPr>
        <w:t xml:space="preserve">Mission: </w:t>
      </w:r>
      <w:r w:rsidR="008A67D2" w:rsidRPr="008A67D2">
        <w:rPr>
          <w:rFonts w:asciiTheme="majorHAnsi" w:hAnsiTheme="majorHAnsi" w:cstheme="majorHAnsi"/>
          <w:b/>
          <w:bCs/>
          <w:i/>
          <w:iCs/>
          <w:sz w:val="20"/>
          <w:szCs w:val="20"/>
        </w:rPr>
        <w:t>To promote the safety, security, and emergency preparedness on campus and create a safe and secure learning and working environment for the campus community.</w:t>
      </w:r>
    </w:p>
    <w:p w14:paraId="6891214B" w14:textId="6FA3CCA9" w:rsidR="008A67D2" w:rsidRPr="008A67D2" w:rsidRDefault="008A67D2" w:rsidP="008A67D2">
      <w:pPr>
        <w:rPr>
          <w:rFonts w:asciiTheme="majorHAnsi" w:hAnsiTheme="majorHAnsi" w:cstheme="majorHAnsi"/>
          <w:i/>
          <w:iCs/>
          <w:sz w:val="20"/>
          <w:szCs w:val="20"/>
        </w:rPr>
      </w:pPr>
      <w:r w:rsidRPr="008A67D2">
        <w:rPr>
          <w:rFonts w:asciiTheme="majorHAnsi" w:hAnsiTheme="majorHAnsi" w:cstheme="majorHAnsi"/>
          <w:i/>
          <w:iCs/>
          <w:sz w:val="20"/>
          <w:szCs w:val="20"/>
        </w:rPr>
        <w:t xml:space="preserve"> </w:t>
      </w:r>
      <w:r w:rsidRPr="008A67D2">
        <w:rPr>
          <w:rFonts w:asciiTheme="majorHAnsi" w:hAnsiTheme="majorHAnsi" w:cstheme="majorHAnsi"/>
          <w:b/>
          <w:bCs/>
          <w:i/>
          <w:iCs/>
          <w:sz w:val="20"/>
          <w:szCs w:val="20"/>
        </w:rPr>
        <w:t>Purpose:</w:t>
      </w:r>
      <w:r>
        <w:rPr>
          <w:rFonts w:asciiTheme="majorHAnsi" w:hAnsiTheme="majorHAnsi" w:cstheme="majorHAnsi"/>
          <w:i/>
          <w:iCs/>
          <w:sz w:val="20"/>
          <w:szCs w:val="20"/>
        </w:rPr>
        <w:t xml:space="preserve"> </w:t>
      </w:r>
      <w:r w:rsidRPr="008A67D2">
        <w:rPr>
          <w:rFonts w:asciiTheme="majorHAnsi" w:hAnsiTheme="majorHAnsi" w:cstheme="majorHAnsi"/>
          <w:i/>
          <w:iCs/>
          <w:sz w:val="20"/>
          <w:szCs w:val="20"/>
        </w:rPr>
        <w:t>In support of the college mission, the Safety and Security Committee serves to promote the safety, security, and emergency preparedness on campus. Additionally, the committee will review and recommend course of action on campus safety and security issues brought forth by students, staff, and faculty. The committee will review and provides recommendations for safety policies and programs and will assists with the Emergency Operation Plan and the Red Bag Team.</w:t>
      </w:r>
    </w:p>
    <w:p w14:paraId="59BEB6D4" w14:textId="775007C3" w:rsidR="0038686D" w:rsidRDefault="0038686D" w:rsidP="0038686D">
      <w:pPr>
        <w:rPr>
          <w:rFonts w:asciiTheme="majorHAnsi" w:hAnsiTheme="majorHAnsi" w:cstheme="majorHAnsi"/>
        </w:rPr>
      </w:pPr>
      <w:r w:rsidRPr="0038686D">
        <w:rPr>
          <w:rFonts w:asciiTheme="majorHAnsi" w:hAnsiTheme="majorHAnsi" w:cstheme="majorHAnsi"/>
          <w:b/>
          <w:bCs/>
        </w:rPr>
        <w:t>Co-Chairs:</w:t>
      </w:r>
      <w:r w:rsidRPr="0038686D">
        <w:rPr>
          <w:rFonts w:asciiTheme="majorHAnsi" w:hAnsiTheme="majorHAnsi" w:cstheme="majorHAnsi"/>
        </w:rPr>
        <w:t xml:space="preserve"> </w:t>
      </w:r>
      <w:r w:rsidRPr="00255DC9">
        <w:rPr>
          <w:rFonts w:asciiTheme="majorHAnsi" w:hAnsiTheme="majorHAnsi" w:cstheme="majorHAnsi"/>
          <w:sz w:val="20"/>
          <w:szCs w:val="20"/>
        </w:rPr>
        <w:t>John Olmos, Leonardo Ezpinosa</w:t>
      </w:r>
    </w:p>
    <w:p w14:paraId="1B886164" w14:textId="4D63F290" w:rsidR="0038686D" w:rsidRPr="00255DC9" w:rsidRDefault="0038686D" w:rsidP="0038686D">
      <w:pPr>
        <w:rPr>
          <w:rFonts w:asciiTheme="majorHAnsi" w:hAnsiTheme="majorHAnsi" w:cstheme="majorHAnsi"/>
          <w:sz w:val="24"/>
          <w:szCs w:val="24"/>
        </w:rPr>
      </w:pPr>
      <w:r w:rsidRPr="0038686D">
        <w:rPr>
          <w:rFonts w:asciiTheme="majorHAnsi" w:hAnsiTheme="majorHAnsi" w:cstheme="majorHAnsi"/>
          <w:b/>
          <w:bCs/>
        </w:rPr>
        <w:t xml:space="preserve">Members: </w:t>
      </w:r>
      <w:r w:rsidR="00443A01" w:rsidRPr="00443A01">
        <w:rPr>
          <w:rFonts w:asciiTheme="majorHAnsi" w:hAnsiTheme="majorHAnsi" w:cstheme="majorHAnsi"/>
          <w:sz w:val="20"/>
          <w:szCs w:val="20"/>
          <w:u w:val="single"/>
        </w:rPr>
        <w:t>Griselda Aceves</w:t>
      </w:r>
      <w:r w:rsidR="00443A01">
        <w:rPr>
          <w:rFonts w:asciiTheme="majorHAnsi" w:hAnsiTheme="majorHAnsi" w:cstheme="majorHAnsi"/>
          <w:sz w:val="20"/>
          <w:szCs w:val="20"/>
        </w:rPr>
        <w:t xml:space="preserve">, </w:t>
      </w:r>
      <w:r w:rsidRPr="00255DC9">
        <w:rPr>
          <w:rFonts w:asciiTheme="majorHAnsi" w:hAnsiTheme="majorHAnsi" w:cstheme="majorHAnsi"/>
          <w:sz w:val="20"/>
          <w:szCs w:val="20"/>
        </w:rPr>
        <w:t xml:space="preserve">Keith Ford, </w:t>
      </w:r>
      <w:r w:rsidRPr="00443A01">
        <w:rPr>
          <w:rFonts w:asciiTheme="majorHAnsi" w:hAnsiTheme="majorHAnsi" w:cstheme="majorHAnsi"/>
          <w:sz w:val="20"/>
          <w:szCs w:val="20"/>
          <w:u w:val="single"/>
        </w:rPr>
        <w:t>Alex Narvaiz</w:t>
      </w:r>
      <w:r w:rsidRPr="00255DC9">
        <w:rPr>
          <w:rFonts w:asciiTheme="majorHAnsi" w:hAnsiTheme="majorHAnsi" w:cstheme="majorHAnsi"/>
          <w:sz w:val="20"/>
          <w:szCs w:val="20"/>
        </w:rPr>
        <w:t xml:space="preserve">, Jon Satko, </w:t>
      </w:r>
      <w:r w:rsidRPr="00443A01">
        <w:rPr>
          <w:rFonts w:asciiTheme="majorHAnsi" w:hAnsiTheme="majorHAnsi" w:cstheme="majorHAnsi"/>
          <w:sz w:val="20"/>
          <w:szCs w:val="20"/>
          <w:u w:val="single"/>
        </w:rPr>
        <w:t>Patricia Serrato</w:t>
      </w:r>
      <w:r w:rsidRPr="00255DC9">
        <w:rPr>
          <w:rFonts w:asciiTheme="majorHAnsi" w:hAnsiTheme="majorHAnsi" w:cstheme="majorHAnsi"/>
          <w:sz w:val="20"/>
          <w:szCs w:val="20"/>
        </w:rPr>
        <w:t xml:space="preserve">, Anja Goebel, </w:t>
      </w:r>
      <w:r w:rsidRPr="00443A01">
        <w:rPr>
          <w:rFonts w:asciiTheme="majorHAnsi" w:hAnsiTheme="majorHAnsi" w:cstheme="majorHAnsi"/>
          <w:sz w:val="20"/>
          <w:szCs w:val="20"/>
          <w:u w:val="single"/>
        </w:rPr>
        <w:t xml:space="preserve">Rosaura </w:t>
      </w:r>
      <w:r w:rsidR="00443A01" w:rsidRPr="00443A01">
        <w:rPr>
          <w:rFonts w:asciiTheme="majorHAnsi" w:hAnsiTheme="majorHAnsi" w:cstheme="majorHAnsi"/>
          <w:sz w:val="20"/>
          <w:szCs w:val="20"/>
          <w:u w:val="single"/>
        </w:rPr>
        <w:t xml:space="preserve">Ceballos </w:t>
      </w:r>
      <w:r w:rsidRPr="00443A01">
        <w:rPr>
          <w:rFonts w:asciiTheme="majorHAnsi" w:hAnsiTheme="majorHAnsi" w:cstheme="majorHAnsi"/>
          <w:sz w:val="20"/>
          <w:szCs w:val="20"/>
          <w:u w:val="single"/>
        </w:rPr>
        <w:t>Baca</w:t>
      </w:r>
      <w:r w:rsidRPr="00255DC9">
        <w:rPr>
          <w:rFonts w:asciiTheme="majorHAnsi" w:hAnsiTheme="majorHAnsi" w:cstheme="majorHAnsi"/>
          <w:sz w:val="20"/>
          <w:szCs w:val="20"/>
        </w:rPr>
        <w:t>, Alex</w:t>
      </w:r>
      <w:r w:rsidR="00443A01">
        <w:rPr>
          <w:rFonts w:asciiTheme="majorHAnsi" w:hAnsiTheme="majorHAnsi" w:cstheme="majorHAnsi"/>
          <w:sz w:val="20"/>
          <w:szCs w:val="20"/>
        </w:rPr>
        <w:t>ander</w:t>
      </w:r>
      <w:r w:rsidRPr="00255DC9">
        <w:rPr>
          <w:rFonts w:asciiTheme="majorHAnsi" w:hAnsiTheme="majorHAnsi" w:cstheme="majorHAnsi"/>
          <w:sz w:val="20"/>
          <w:szCs w:val="20"/>
        </w:rPr>
        <w:t xml:space="preserve"> Caudillo, </w:t>
      </w:r>
      <w:r w:rsidRPr="00443A01">
        <w:rPr>
          <w:rFonts w:asciiTheme="majorHAnsi" w:hAnsiTheme="majorHAnsi" w:cstheme="majorHAnsi"/>
          <w:sz w:val="20"/>
          <w:szCs w:val="20"/>
          <w:u w:val="single"/>
        </w:rPr>
        <w:t>Jodie Logan</w:t>
      </w:r>
      <w:r w:rsidR="00255DC9" w:rsidRPr="00255DC9">
        <w:rPr>
          <w:rFonts w:asciiTheme="majorHAnsi" w:hAnsiTheme="majorHAnsi" w:cstheme="majorHAnsi"/>
          <w:sz w:val="20"/>
          <w:szCs w:val="20"/>
        </w:rPr>
        <w:t xml:space="preserve">, Phoebe Mora, </w:t>
      </w:r>
      <w:r w:rsidR="00255DC9" w:rsidRPr="00443A01">
        <w:rPr>
          <w:rFonts w:asciiTheme="majorHAnsi" w:hAnsiTheme="majorHAnsi" w:cstheme="majorHAnsi"/>
          <w:sz w:val="20"/>
          <w:szCs w:val="20"/>
          <w:u w:val="single"/>
        </w:rPr>
        <w:t>Jacob Sandoval</w:t>
      </w:r>
      <w:r w:rsidR="00255DC9" w:rsidRPr="00255DC9">
        <w:rPr>
          <w:rFonts w:asciiTheme="majorHAnsi" w:hAnsiTheme="majorHAnsi" w:cstheme="majorHAnsi"/>
          <w:sz w:val="20"/>
          <w:szCs w:val="20"/>
        </w:rPr>
        <w:t xml:space="preserve">, </w:t>
      </w:r>
      <w:r w:rsidR="00340315">
        <w:rPr>
          <w:rFonts w:asciiTheme="majorHAnsi" w:hAnsiTheme="majorHAnsi" w:cstheme="majorHAnsi"/>
          <w:sz w:val="20"/>
          <w:szCs w:val="20"/>
        </w:rPr>
        <w:t>Michelle Miller-Galaz</w:t>
      </w:r>
      <w:r w:rsidR="00255DC9" w:rsidRPr="00255DC9">
        <w:rPr>
          <w:rFonts w:asciiTheme="majorHAnsi" w:hAnsiTheme="majorHAnsi" w:cstheme="majorHAnsi"/>
          <w:sz w:val="20"/>
          <w:szCs w:val="20"/>
        </w:rPr>
        <w:t xml:space="preserve">, </w:t>
      </w:r>
      <w:r w:rsidR="00443A01" w:rsidRPr="00443A01">
        <w:rPr>
          <w:rFonts w:asciiTheme="majorHAnsi" w:hAnsiTheme="majorHAnsi" w:cstheme="majorHAnsi"/>
          <w:sz w:val="20"/>
          <w:szCs w:val="20"/>
          <w:u w:val="single"/>
        </w:rPr>
        <w:t>Tashina Pearson</w:t>
      </w:r>
      <w:r w:rsidR="00443A01">
        <w:rPr>
          <w:rFonts w:asciiTheme="majorHAnsi" w:hAnsiTheme="majorHAnsi" w:cstheme="majorHAnsi"/>
          <w:sz w:val="20"/>
          <w:szCs w:val="20"/>
        </w:rPr>
        <w:t>,</w:t>
      </w:r>
      <w:r w:rsidR="0097336C">
        <w:rPr>
          <w:rFonts w:asciiTheme="majorHAnsi" w:hAnsiTheme="majorHAnsi" w:cstheme="majorHAnsi"/>
          <w:sz w:val="20"/>
          <w:szCs w:val="20"/>
        </w:rPr>
        <w:t xml:space="preserve"> Isaura Ramos Ramirez</w:t>
      </w:r>
      <w:r w:rsidR="00443A01">
        <w:rPr>
          <w:rFonts w:asciiTheme="majorHAnsi" w:hAnsiTheme="majorHAnsi" w:cstheme="majorHAnsi"/>
          <w:sz w:val="20"/>
          <w:szCs w:val="20"/>
        </w:rPr>
        <w:t xml:space="preserve"> </w:t>
      </w:r>
      <w:r w:rsidR="00255DC9" w:rsidRPr="00255DC9">
        <w:rPr>
          <w:rFonts w:asciiTheme="majorHAnsi" w:hAnsiTheme="majorHAnsi" w:cstheme="majorHAnsi"/>
          <w:sz w:val="20"/>
          <w:szCs w:val="20"/>
        </w:rPr>
        <w:t>Dean of Student Services-TBD</w:t>
      </w:r>
    </w:p>
    <w:p w14:paraId="0F975C97" w14:textId="588EF3EE" w:rsidR="0018198C" w:rsidRPr="00255DC9" w:rsidRDefault="0038686D" w:rsidP="00255DC9">
      <w:pPr>
        <w:jc w:val="center"/>
        <w:rPr>
          <w:rFonts w:asciiTheme="majorHAnsi" w:hAnsiTheme="majorHAnsi" w:cstheme="majorHAnsi"/>
          <w:b/>
          <w:bCs/>
          <w:i/>
          <w:iCs/>
          <w:sz w:val="28"/>
          <w:szCs w:val="28"/>
          <w:u w:val="single"/>
        </w:rPr>
      </w:pPr>
      <w:r w:rsidRPr="0038686D">
        <w:rPr>
          <w:rFonts w:asciiTheme="majorHAnsi" w:hAnsiTheme="majorHAnsi" w:cstheme="majorHAnsi"/>
          <w:b/>
          <w:bCs/>
          <w:i/>
          <w:iCs/>
          <w:sz w:val="28"/>
          <w:szCs w:val="28"/>
          <w:u w:val="single"/>
        </w:rPr>
        <w:t>Agenda</w:t>
      </w:r>
    </w:p>
    <w:p w14:paraId="387CE964" w14:textId="77777777" w:rsidR="0006799B" w:rsidRPr="0006799B" w:rsidRDefault="0006799B" w:rsidP="00255DC9">
      <w:pPr>
        <w:pStyle w:val="ListParagraph"/>
        <w:rPr>
          <w:sz w:val="20"/>
          <w:szCs w:val="20"/>
        </w:rPr>
      </w:pPr>
    </w:p>
    <w:p w14:paraId="767AE04D" w14:textId="159290C3" w:rsidR="00255DC9" w:rsidRPr="00255DC9" w:rsidRDefault="00CC339E" w:rsidP="00255DC9">
      <w:pPr>
        <w:pStyle w:val="ListParagraph"/>
        <w:numPr>
          <w:ilvl w:val="0"/>
          <w:numId w:val="1"/>
        </w:numPr>
        <w:rPr>
          <w:b/>
          <w:bCs/>
        </w:rPr>
      </w:pPr>
      <w:r>
        <w:rPr>
          <w:b/>
          <w:bCs/>
        </w:rPr>
        <w:t>Training Calendar</w:t>
      </w:r>
    </w:p>
    <w:p w14:paraId="153CAEB4" w14:textId="63D715C5" w:rsidR="00B70950" w:rsidRDefault="00DB624D" w:rsidP="00B70950">
      <w:pPr>
        <w:pStyle w:val="ListParagraph"/>
        <w:numPr>
          <w:ilvl w:val="0"/>
          <w:numId w:val="4"/>
        </w:numPr>
      </w:pPr>
      <w:r>
        <w:t>CPR (cardiopulmonary Resuscitation) and AED (Automatic External Defibrillator)</w:t>
      </w:r>
    </w:p>
    <w:p w14:paraId="539CB990" w14:textId="5338656D" w:rsidR="00255DC9" w:rsidRDefault="00CC339E" w:rsidP="00255DC9">
      <w:pPr>
        <w:pStyle w:val="ListParagraph"/>
        <w:numPr>
          <w:ilvl w:val="0"/>
          <w:numId w:val="1"/>
        </w:numPr>
        <w:rPr>
          <w:b/>
          <w:bCs/>
        </w:rPr>
      </w:pPr>
      <w:r>
        <w:rPr>
          <w:b/>
          <w:bCs/>
        </w:rPr>
        <w:t>Safety and Security Forum</w:t>
      </w:r>
    </w:p>
    <w:p w14:paraId="240DC425" w14:textId="64E329D7" w:rsidR="0006799B" w:rsidRDefault="002E0DFA" w:rsidP="002E0DFA">
      <w:pPr>
        <w:pStyle w:val="ListParagraph"/>
        <w:numPr>
          <w:ilvl w:val="0"/>
          <w:numId w:val="4"/>
        </w:numPr>
      </w:pPr>
      <w:r>
        <w:t>Date and Time – TBD</w:t>
      </w:r>
    </w:p>
    <w:p w14:paraId="6785944F" w14:textId="7D278890" w:rsidR="002E0DFA" w:rsidRDefault="002E0DFA" w:rsidP="002E0DFA">
      <w:pPr>
        <w:pStyle w:val="ListParagraph"/>
        <w:numPr>
          <w:ilvl w:val="0"/>
          <w:numId w:val="4"/>
        </w:numPr>
      </w:pPr>
      <w:r>
        <w:t>Topics that will be covered</w:t>
      </w:r>
    </w:p>
    <w:p w14:paraId="03598E4B" w14:textId="2203BA4F" w:rsidR="002E0DFA" w:rsidRDefault="002E0DFA" w:rsidP="002E0DFA">
      <w:pPr>
        <w:pStyle w:val="ListParagraph"/>
        <w:numPr>
          <w:ilvl w:val="1"/>
          <w:numId w:val="4"/>
        </w:numPr>
      </w:pPr>
      <w:r>
        <w:t>CPR and AED Training</w:t>
      </w:r>
    </w:p>
    <w:p w14:paraId="579E2DBD" w14:textId="2A0A5B48" w:rsidR="002E0DFA" w:rsidRDefault="002E0DFA" w:rsidP="002E0DFA">
      <w:pPr>
        <w:pStyle w:val="ListParagraph"/>
        <w:numPr>
          <w:ilvl w:val="1"/>
          <w:numId w:val="4"/>
        </w:numPr>
      </w:pPr>
      <w:r>
        <w:t>First Aid Kits and Locations</w:t>
      </w:r>
    </w:p>
    <w:p w14:paraId="7F2F4A9E" w14:textId="2A5FE71F" w:rsidR="002E0DFA" w:rsidRDefault="002E0DFA" w:rsidP="002E0DFA">
      <w:pPr>
        <w:pStyle w:val="ListParagraph"/>
        <w:numPr>
          <w:ilvl w:val="1"/>
          <w:numId w:val="4"/>
        </w:numPr>
      </w:pPr>
      <w:r>
        <w:t>AED</w:t>
      </w:r>
      <w:r w:rsidR="00B70950">
        <w:t xml:space="preserve">’s </w:t>
      </w:r>
      <w:r>
        <w:t>Locations</w:t>
      </w:r>
    </w:p>
    <w:p w14:paraId="728DD69A" w14:textId="669015E7" w:rsidR="00B70950" w:rsidRDefault="00B70950" w:rsidP="002E0DFA">
      <w:pPr>
        <w:pStyle w:val="ListParagraph"/>
        <w:numPr>
          <w:ilvl w:val="1"/>
          <w:numId w:val="4"/>
        </w:numPr>
      </w:pPr>
      <w:r>
        <w:t>Amberbox Gunshot Detection System</w:t>
      </w:r>
    </w:p>
    <w:p w14:paraId="7578B7BA" w14:textId="2D26226E" w:rsidR="002E0DFA" w:rsidRDefault="002E0DFA" w:rsidP="002E0DFA">
      <w:pPr>
        <w:pStyle w:val="ListParagraph"/>
        <w:numPr>
          <w:ilvl w:val="1"/>
          <w:numId w:val="4"/>
        </w:numPr>
      </w:pPr>
      <w:r>
        <w:t xml:space="preserve">Safety Informational Window and </w:t>
      </w:r>
      <w:r w:rsidR="00B70950">
        <w:t>Student Safety</w:t>
      </w:r>
    </w:p>
    <w:p w14:paraId="500F2857" w14:textId="51703B47" w:rsidR="002E0DFA" w:rsidRDefault="002E0DFA" w:rsidP="002E0DFA">
      <w:pPr>
        <w:pStyle w:val="ListParagraph"/>
        <w:numPr>
          <w:ilvl w:val="1"/>
          <w:numId w:val="4"/>
        </w:numPr>
      </w:pPr>
      <w:r>
        <w:t>R.E.D. Bag Team (Response and Emergency Disaster)</w:t>
      </w:r>
    </w:p>
    <w:p w14:paraId="45CCF08B" w14:textId="7930DE6D" w:rsidR="00B70950" w:rsidRDefault="00B70950" w:rsidP="002E0DFA">
      <w:pPr>
        <w:pStyle w:val="ListParagraph"/>
        <w:numPr>
          <w:ilvl w:val="1"/>
          <w:numId w:val="4"/>
        </w:numPr>
      </w:pPr>
      <w:r>
        <w:t>C.M.T. Crisis Management Team</w:t>
      </w:r>
    </w:p>
    <w:p w14:paraId="40397C6A" w14:textId="29F89D4D" w:rsidR="002E0DFA" w:rsidRDefault="002E0DFA" w:rsidP="002E0DFA">
      <w:pPr>
        <w:pStyle w:val="ListParagraph"/>
        <w:numPr>
          <w:ilvl w:val="1"/>
          <w:numId w:val="4"/>
        </w:numPr>
      </w:pPr>
      <w:r>
        <w:t>Camera Updates</w:t>
      </w:r>
    </w:p>
    <w:p w14:paraId="30137012" w14:textId="076A115F" w:rsidR="002E0DFA" w:rsidRDefault="002E0DFA" w:rsidP="002E0DFA">
      <w:pPr>
        <w:pStyle w:val="ListParagraph"/>
        <w:numPr>
          <w:ilvl w:val="1"/>
          <w:numId w:val="4"/>
        </w:numPr>
      </w:pPr>
      <w:r>
        <w:t xml:space="preserve">AB-461 Fentanyl Test Strips and Naloxone (Narcan) </w:t>
      </w:r>
    </w:p>
    <w:p w14:paraId="2CC41880" w14:textId="07BEEBC2" w:rsidR="00B70950" w:rsidRDefault="00B70950" w:rsidP="002E0DFA">
      <w:pPr>
        <w:pStyle w:val="ListParagraph"/>
        <w:numPr>
          <w:ilvl w:val="1"/>
          <w:numId w:val="4"/>
        </w:numPr>
      </w:pPr>
      <w:r>
        <w:t>CSA’s (Campus Security Authority)</w:t>
      </w:r>
    </w:p>
    <w:p w14:paraId="0D0F5324" w14:textId="2D9C33EF" w:rsidR="00B70950" w:rsidRPr="002E0DFA" w:rsidRDefault="00B70950" w:rsidP="002E0DFA">
      <w:pPr>
        <w:pStyle w:val="ListParagraph"/>
        <w:numPr>
          <w:ilvl w:val="1"/>
          <w:numId w:val="4"/>
        </w:numPr>
      </w:pPr>
      <w:r>
        <w:t>Additional Trainings (Stop the Bleed, R.A.D., Dating and Domestic Violence, Mental Health, Drug Awareness, etc.)</w:t>
      </w:r>
    </w:p>
    <w:p w14:paraId="44C05CD4" w14:textId="474F06C4" w:rsidR="00CC339E" w:rsidRPr="00CC339E" w:rsidRDefault="00CC339E" w:rsidP="00CC339E">
      <w:pPr>
        <w:pStyle w:val="ListParagraph"/>
        <w:numPr>
          <w:ilvl w:val="0"/>
          <w:numId w:val="1"/>
        </w:numPr>
        <w:rPr>
          <w:b/>
          <w:bCs/>
        </w:rPr>
      </w:pPr>
      <w:r>
        <w:rPr>
          <w:b/>
          <w:bCs/>
        </w:rPr>
        <w:t>Emergency Operations Plan</w:t>
      </w:r>
    </w:p>
    <w:p w14:paraId="5627E061" w14:textId="472DD5C4" w:rsidR="00CC339E" w:rsidRPr="00CC339E" w:rsidRDefault="00CC339E" w:rsidP="00CC339E">
      <w:pPr>
        <w:pStyle w:val="ListParagraph"/>
        <w:numPr>
          <w:ilvl w:val="0"/>
          <w:numId w:val="3"/>
        </w:numPr>
      </w:pPr>
      <w:r w:rsidRPr="00CC339E">
        <w:t>2018 Draft &amp; District Draft</w:t>
      </w:r>
    </w:p>
    <w:p w14:paraId="61ED4B9B" w14:textId="45B0AAE4" w:rsidR="00CC339E" w:rsidRPr="00B70950" w:rsidRDefault="00B70950" w:rsidP="00CC339E">
      <w:pPr>
        <w:pStyle w:val="ListParagraph"/>
        <w:numPr>
          <w:ilvl w:val="0"/>
          <w:numId w:val="3"/>
        </w:numPr>
        <w:rPr>
          <w:b/>
          <w:bCs/>
        </w:rPr>
      </w:pPr>
      <w:r>
        <w:t>2025 Emergency Operations Plan</w:t>
      </w:r>
    </w:p>
    <w:p w14:paraId="7249716F" w14:textId="33CDCBE0" w:rsidR="00B70950" w:rsidRPr="00B70950" w:rsidRDefault="00B70950" w:rsidP="00B70950">
      <w:pPr>
        <w:pStyle w:val="ListParagraph"/>
        <w:numPr>
          <w:ilvl w:val="1"/>
          <w:numId w:val="3"/>
        </w:numPr>
        <w:rPr>
          <w:b/>
          <w:bCs/>
        </w:rPr>
      </w:pPr>
      <w:r>
        <w:t>Lexipol</w:t>
      </w:r>
    </w:p>
    <w:p w14:paraId="09BE6FAA" w14:textId="47BD48CA" w:rsidR="00B70950" w:rsidRPr="00B70950" w:rsidRDefault="00B70950" w:rsidP="00B70950">
      <w:pPr>
        <w:pStyle w:val="ListParagraph"/>
        <w:numPr>
          <w:ilvl w:val="1"/>
          <w:numId w:val="3"/>
        </w:numPr>
      </w:pPr>
      <w:r w:rsidRPr="00B70950">
        <w:t xml:space="preserve">West Coast Consulting Group inc. </w:t>
      </w:r>
    </w:p>
    <w:p w14:paraId="28A2488E" w14:textId="586EB92F" w:rsidR="00B70950" w:rsidRPr="00B70950" w:rsidRDefault="00B70950" w:rsidP="00B70950">
      <w:pPr>
        <w:pStyle w:val="ListParagraph"/>
        <w:numPr>
          <w:ilvl w:val="1"/>
          <w:numId w:val="3"/>
        </w:numPr>
      </w:pPr>
      <w:r w:rsidRPr="00B70950">
        <w:t>Lyle Martin</w:t>
      </w:r>
      <w:r>
        <w:t xml:space="preserve">: MPMI </w:t>
      </w:r>
      <w:r w:rsidRPr="00B70950">
        <w:t xml:space="preserve"> </w:t>
      </w:r>
    </w:p>
    <w:p w14:paraId="57629778" w14:textId="5B8B5649" w:rsidR="00255DC9" w:rsidRPr="00255DC9" w:rsidRDefault="00CC339E" w:rsidP="0018198C">
      <w:pPr>
        <w:pStyle w:val="ListParagraph"/>
        <w:numPr>
          <w:ilvl w:val="0"/>
          <w:numId w:val="1"/>
        </w:numPr>
        <w:rPr>
          <w:b/>
          <w:bCs/>
        </w:rPr>
      </w:pPr>
      <w:r>
        <w:rPr>
          <w:b/>
          <w:bCs/>
        </w:rPr>
        <w:t xml:space="preserve">Next </w:t>
      </w:r>
      <w:r w:rsidR="00255DC9" w:rsidRPr="00255DC9">
        <w:rPr>
          <w:b/>
          <w:bCs/>
        </w:rPr>
        <w:t>Meeting</w:t>
      </w:r>
    </w:p>
    <w:p w14:paraId="36CEE511" w14:textId="77777777" w:rsidR="00CC339E" w:rsidRDefault="00CC339E" w:rsidP="00CC339E">
      <w:pPr>
        <w:pStyle w:val="ListParagraph"/>
        <w:numPr>
          <w:ilvl w:val="0"/>
          <w:numId w:val="2"/>
        </w:numPr>
      </w:pPr>
      <w:r>
        <w:t>Thursday, February 6</w:t>
      </w:r>
      <w:r w:rsidRPr="00CC339E">
        <w:rPr>
          <w:vertAlign w:val="superscript"/>
        </w:rPr>
        <w:t>th</w:t>
      </w:r>
      <w:r>
        <w:t xml:space="preserve">, 2025 </w:t>
      </w:r>
    </w:p>
    <w:p w14:paraId="5BD2A35D" w14:textId="02B4C210" w:rsidR="0006799B" w:rsidRDefault="00CC339E" w:rsidP="00CC339E">
      <w:pPr>
        <w:pStyle w:val="ListParagraph"/>
        <w:ind w:left="1080"/>
      </w:pPr>
      <w:r>
        <w:t xml:space="preserve">Time: 11:00 AM -12:00 PM </w:t>
      </w:r>
    </w:p>
    <w:p w14:paraId="2BF05878" w14:textId="156400C4" w:rsidR="00255DC9" w:rsidRPr="00F11F4F" w:rsidRDefault="00CC339E" w:rsidP="00F11F4F">
      <w:pPr>
        <w:pStyle w:val="ListParagraph"/>
        <w:ind w:left="1080"/>
      </w:pPr>
      <w:r>
        <w:t>Location: TBD</w:t>
      </w:r>
    </w:p>
    <w:sectPr w:rsidR="00255DC9" w:rsidRPr="00F11F4F" w:rsidSect="001819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65CD7"/>
    <w:multiLevelType w:val="hybridMultilevel"/>
    <w:tmpl w:val="EB6C246E"/>
    <w:lvl w:ilvl="0" w:tplc="7360923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124D6"/>
    <w:multiLevelType w:val="hybridMultilevel"/>
    <w:tmpl w:val="69FEC740"/>
    <w:lvl w:ilvl="0" w:tplc="BEE6097E">
      <w:start w:val="55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D197D"/>
    <w:multiLevelType w:val="hybridMultilevel"/>
    <w:tmpl w:val="5DD4FB96"/>
    <w:lvl w:ilvl="0" w:tplc="20F004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871B5"/>
    <w:multiLevelType w:val="hybridMultilevel"/>
    <w:tmpl w:val="FE00CD88"/>
    <w:lvl w:ilvl="0" w:tplc="0C3A8EA6">
      <w:start w:val="559"/>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882D2F"/>
    <w:multiLevelType w:val="hybridMultilevel"/>
    <w:tmpl w:val="C7A6DABE"/>
    <w:lvl w:ilvl="0" w:tplc="F72E3828">
      <w:numFmt w:val="bullet"/>
      <w:lvlText w:val=""/>
      <w:lvlJc w:val="left"/>
      <w:pPr>
        <w:ind w:left="1080" w:hanging="360"/>
      </w:pPr>
      <w:rPr>
        <w:rFonts w:ascii="Symbol" w:eastAsiaTheme="minorHAnsi" w:hAnsi="Symbol" w:cstheme="minorBid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298363">
    <w:abstractNumId w:val="2"/>
  </w:num>
  <w:num w:numId="2" w16cid:durableId="2136868813">
    <w:abstractNumId w:val="4"/>
  </w:num>
  <w:num w:numId="3" w16cid:durableId="38407067">
    <w:abstractNumId w:val="1"/>
  </w:num>
  <w:num w:numId="4" w16cid:durableId="727920365">
    <w:abstractNumId w:val="3"/>
  </w:num>
  <w:num w:numId="5" w16cid:durableId="92414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8C"/>
    <w:rsid w:val="00024DD7"/>
    <w:rsid w:val="0006799B"/>
    <w:rsid w:val="00113382"/>
    <w:rsid w:val="0018198C"/>
    <w:rsid w:val="00255DC9"/>
    <w:rsid w:val="002E0DFA"/>
    <w:rsid w:val="00340315"/>
    <w:rsid w:val="003502E4"/>
    <w:rsid w:val="0038686D"/>
    <w:rsid w:val="00443A01"/>
    <w:rsid w:val="006101FA"/>
    <w:rsid w:val="008A67D2"/>
    <w:rsid w:val="008C7258"/>
    <w:rsid w:val="00961DA7"/>
    <w:rsid w:val="0097336C"/>
    <w:rsid w:val="00B70950"/>
    <w:rsid w:val="00BB36E0"/>
    <w:rsid w:val="00BB709B"/>
    <w:rsid w:val="00CC339E"/>
    <w:rsid w:val="00DB624D"/>
    <w:rsid w:val="00F11F4F"/>
    <w:rsid w:val="00F3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52C1"/>
  <w15:chartTrackingRefBased/>
  <w15:docId w15:val="{9CB5994B-DEA3-45E6-BCF7-8F54FB15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9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19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19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19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19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1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9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19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19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19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19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1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98C"/>
    <w:rPr>
      <w:rFonts w:eastAsiaTheme="majorEastAsia" w:cstheme="majorBidi"/>
      <w:color w:val="272727" w:themeColor="text1" w:themeTint="D8"/>
    </w:rPr>
  </w:style>
  <w:style w:type="paragraph" w:styleId="Title">
    <w:name w:val="Title"/>
    <w:basedOn w:val="Normal"/>
    <w:next w:val="Normal"/>
    <w:link w:val="TitleChar"/>
    <w:uiPriority w:val="10"/>
    <w:qFormat/>
    <w:rsid w:val="00181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98C"/>
    <w:pPr>
      <w:spacing w:before="160"/>
      <w:jc w:val="center"/>
    </w:pPr>
    <w:rPr>
      <w:i/>
      <w:iCs/>
      <w:color w:val="404040" w:themeColor="text1" w:themeTint="BF"/>
    </w:rPr>
  </w:style>
  <w:style w:type="character" w:customStyle="1" w:styleId="QuoteChar">
    <w:name w:val="Quote Char"/>
    <w:basedOn w:val="DefaultParagraphFont"/>
    <w:link w:val="Quote"/>
    <w:uiPriority w:val="29"/>
    <w:rsid w:val="0018198C"/>
    <w:rPr>
      <w:i/>
      <w:iCs/>
      <w:color w:val="404040" w:themeColor="text1" w:themeTint="BF"/>
    </w:rPr>
  </w:style>
  <w:style w:type="paragraph" w:styleId="ListParagraph">
    <w:name w:val="List Paragraph"/>
    <w:basedOn w:val="Normal"/>
    <w:uiPriority w:val="34"/>
    <w:qFormat/>
    <w:rsid w:val="0018198C"/>
    <w:pPr>
      <w:ind w:left="720"/>
      <w:contextualSpacing/>
    </w:pPr>
  </w:style>
  <w:style w:type="character" w:styleId="IntenseEmphasis">
    <w:name w:val="Intense Emphasis"/>
    <w:basedOn w:val="DefaultParagraphFont"/>
    <w:uiPriority w:val="21"/>
    <w:qFormat/>
    <w:rsid w:val="0018198C"/>
    <w:rPr>
      <w:i/>
      <w:iCs/>
      <w:color w:val="2F5496" w:themeColor="accent1" w:themeShade="BF"/>
    </w:rPr>
  </w:style>
  <w:style w:type="paragraph" w:styleId="IntenseQuote">
    <w:name w:val="Intense Quote"/>
    <w:basedOn w:val="Normal"/>
    <w:next w:val="Normal"/>
    <w:link w:val="IntenseQuoteChar"/>
    <w:uiPriority w:val="30"/>
    <w:qFormat/>
    <w:rsid w:val="00181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198C"/>
    <w:rPr>
      <w:i/>
      <w:iCs/>
      <w:color w:val="2F5496" w:themeColor="accent1" w:themeShade="BF"/>
    </w:rPr>
  </w:style>
  <w:style w:type="character" w:styleId="IntenseReference">
    <w:name w:val="Intense Reference"/>
    <w:basedOn w:val="DefaultParagraphFont"/>
    <w:uiPriority w:val="32"/>
    <w:qFormat/>
    <w:rsid w:val="00181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Ezpinosa</dc:creator>
  <cp:keywords/>
  <dc:description/>
  <cp:lastModifiedBy>Leonardo Ezpinosa</cp:lastModifiedBy>
  <cp:revision>2</cp:revision>
  <dcterms:created xsi:type="dcterms:W3CDTF">2025-01-16T01:27:00Z</dcterms:created>
  <dcterms:modified xsi:type="dcterms:W3CDTF">2025-01-16T01:27:00Z</dcterms:modified>
</cp:coreProperties>
</file>