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bookmarkStart w:id="0" w:name="_GoBack"/>
      <w:bookmarkEnd w:id="0"/>
      <w:r w:rsidRPr="005B7373">
        <w:rPr>
          <w:rFonts w:ascii="Calibri" w:eastAsia="Calibri" w:hAnsi="Calibri" w:cs="Calibri"/>
          <w:b/>
        </w:rPr>
        <w:t>Present:</w:t>
      </w:r>
    </w:p>
    <w:p w14:paraId="4D239504" w14:textId="064DBC63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</w:t>
      </w:r>
      <w:r w:rsidR="0001230A">
        <w:rPr>
          <w:rFonts w:ascii="Calibri" w:eastAsia="Calibri" w:hAnsi="Calibri" w:cs="Calibri"/>
        </w:rPr>
        <w:t>,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 xml:space="preserve">, </w:t>
      </w:r>
      <w:r w:rsidR="006173F2">
        <w:rPr>
          <w:rFonts w:ascii="Calibri" w:eastAsia="Calibri" w:hAnsi="Calibri" w:cs="Calibri"/>
        </w:rPr>
        <w:t>Robert Simpkins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04695678" w:rsidR="001C31DC" w:rsidRPr="00B434E8" w:rsidRDefault="00FF3ED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Joe Cascio</w:t>
      </w:r>
      <w:r w:rsidR="00810737">
        <w:rPr>
          <w:rFonts w:ascii="Calibri" w:eastAsia="Calibri" w:hAnsi="Calibri" w:cs="Calibri"/>
        </w:rPr>
        <w:t xml:space="preserve">, </w:t>
      </w:r>
      <w:r w:rsidR="006173F2">
        <w:rPr>
          <w:rFonts w:ascii="Calibri" w:eastAsia="Calibri" w:hAnsi="Calibri" w:cs="Calibri"/>
        </w:rPr>
        <w:t xml:space="preserve">Kendra Haney, Primavera Arvizu, </w:t>
      </w:r>
      <w:r w:rsidR="00810737">
        <w:rPr>
          <w:rFonts w:ascii="Calibri" w:eastAsia="Calibri" w:hAnsi="Calibri" w:cs="Calibri"/>
        </w:rPr>
        <w:t>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676A6855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6173F2">
        <w:rPr>
          <w:rFonts w:asciiTheme="minorHAnsi" w:hAnsiTheme="minorHAnsi" w:cstheme="minorHAnsi"/>
        </w:rPr>
        <w:t>2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529EB6FA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FF3ED3">
        <w:rPr>
          <w:rFonts w:asciiTheme="minorHAnsi" w:hAnsiTheme="minorHAnsi" w:cstheme="minorHAnsi"/>
        </w:rPr>
        <w:t xml:space="preserve">April </w:t>
      </w:r>
      <w:r w:rsidR="006173F2">
        <w:rPr>
          <w:rFonts w:asciiTheme="minorHAnsi" w:hAnsiTheme="minorHAnsi" w:cstheme="minorHAnsi"/>
        </w:rPr>
        <w:t>8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41B38586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6173F2">
        <w:rPr>
          <w:rFonts w:asciiTheme="minorHAnsi" w:hAnsiTheme="minorHAnsi" w:cstheme="minorHAnsi"/>
        </w:rPr>
        <w:t>Catherine Hodges/Anja Goebel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4B6E7C3E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6173F2">
        <w:rPr>
          <w:rFonts w:asciiTheme="minorHAnsi" w:hAnsiTheme="minorHAnsi" w:cstheme="minorHAnsi"/>
        </w:rPr>
        <w:t>April 1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6EA4EB51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6173F2">
        <w:rPr>
          <w:rFonts w:asciiTheme="minorHAnsi" w:hAnsiTheme="minorHAnsi" w:cstheme="minorHAnsi"/>
        </w:rPr>
        <w:t>Jodie Logan/Anja Goebel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2F870218" w:rsidR="002F662D" w:rsidRPr="00C072BA" w:rsidRDefault="006173F2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Social Science</w:t>
      </w:r>
    </w:p>
    <w:p w14:paraId="7C41705A" w14:textId="7CF8DB9C" w:rsidR="00C072BA" w:rsidRPr="00C072BA" w:rsidRDefault="006173F2" w:rsidP="00C072BA">
      <w:pPr>
        <w:ind w:left="21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Professor, Robert Simpkins</w:t>
      </w:r>
      <w:r w:rsidR="00C072BA">
        <w:rPr>
          <w:rFonts w:asciiTheme="minorHAnsi" w:hAnsiTheme="minorHAnsi" w:cstheme="minorHAnsi"/>
        </w:rPr>
        <w:t xml:space="preserve"> </w:t>
      </w:r>
      <w:r w:rsidR="00C072BA" w:rsidRPr="00C072BA">
        <w:rPr>
          <w:rFonts w:asciiTheme="minorHAnsi" w:hAnsiTheme="minorHAnsi" w:cstheme="minorHAnsi"/>
        </w:rPr>
        <w:t>will submit revised Program Review.</w:t>
      </w:r>
    </w:p>
    <w:p w14:paraId="75801E35" w14:textId="77777777"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14:paraId="4F13DEA6" w14:textId="75FE6DD7"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FF3ED3">
        <w:rPr>
          <w:rFonts w:asciiTheme="minorHAnsi" w:hAnsiTheme="minorHAnsi" w:cstheme="minorHAnsi"/>
        </w:rPr>
        <w:t>t – meets requirements</w:t>
      </w:r>
    </w:p>
    <w:p w14:paraId="3CC8B6A2" w14:textId="4CB11E8B" w:rsidR="006173F2" w:rsidRDefault="008124F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PLOs and COs in all areas– meets requirements</w:t>
      </w:r>
    </w:p>
    <w:p w14:paraId="5E51F398" w14:textId="6FF77C71" w:rsidR="008124F0" w:rsidRDefault="008124F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Pg. 75 and Pg. 84 correct grammar, minor changes</w:t>
      </w:r>
    </w:p>
    <w:p w14:paraId="386AA594" w14:textId="45AC34FB" w:rsidR="008124F0" w:rsidRDefault="008124F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Goals- meets requirements</w:t>
      </w:r>
    </w:p>
    <w:p w14:paraId="7A796B34" w14:textId="6FDD9909" w:rsidR="008124F0" w:rsidRDefault="008124F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meets requirements</w:t>
      </w:r>
    </w:p>
    <w:p w14:paraId="2344E6FB" w14:textId="1BAD7D44" w:rsidR="008124F0" w:rsidRDefault="008124F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development – meets requirements</w:t>
      </w:r>
    </w:p>
    <w:p w14:paraId="69AB569E" w14:textId="77034EA6" w:rsidR="008124F0" w:rsidRDefault="008124F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requests – meets requirements</w:t>
      </w: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0740F653" w14:textId="1134A4E0"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8124F0">
        <w:rPr>
          <w:rFonts w:asciiTheme="minorHAnsi" w:hAnsiTheme="minorHAnsi" w:cstheme="minorHAnsi"/>
        </w:rPr>
        <w:t>Social Science</w:t>
      </w:r>
      <w:r w:rsidR="00C072BA">
        <w:rPr>
          <w:rFonts w:asciiTheme="minorHAnsi" w:hAnsiTheme="minorHAnsi" w:cstheme="minorHAnsi"/>
        </w:rPr>
        <w:t xml:space="preserve"> program review meets standards and will</w:t>
      </w:r>
      <w:r>
        <w:rPr>
          <w:rFonts w:asciiTheme="minorHAnsi" w:hAnsiTheme="minorHAnsi" w:cstheme="minorHAnsi"/>
        </w:rPr>
        <w:t xml:space="preserve">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after</w:t>
      </w:r>
      <w:r w:rsidR="00C072BA">
        <w:rPr>
          <w:rFonts w:asciiTheme="minorHAnsi" w:hAnsiTheme="minorHAnsi" w:cstheme="minorHAnsi"/>
        </w:rPr>
        <w:t xml:space="preserve"> all </w:t>
      </w:r>
      <w:r>
        <w:rPr>
          <w:rFonts w:asciiTheme="minorHAnsi" w:hAnsiTheme="minorHAnsi" w:cstheme="minorHAnsi"/>
        </w:rPr>
        <w:t xml:space="preserve">recommended changes. </w:t>
      </w:r>
    </w:p>
    <w:p w14:paraId="623691E3" w14:textId="77777777"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10610B62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CA6058">
        <w:rPr>
          <w:rFonts w:asciiTheme="minorHAnsi" w:hAnsiTheme="minorHAnsi" w:cstheme="minorHAnsi"/>
          <w:b/>
        </w:rPr>
        <w:t>2:5</w:t>
      </w:r>
      <w:r w:rsidR="006173F2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6DA8" w14:textId="77777777" w:rsidR="00037E4A" w:rsidRDefault="00037E4A" w:rsidP="00C659D8">
      <w:r>
        <w:separator/>
      </w:r>
    </w:p>
  </w:endnote>
  <w:endnote w:type="continuationSeparator" w:id="0">
    <w:p w14:paraId="3F1E56B4" w14:textId="77777777" w:rsidR="00037E4A" w:rsidRDefault="00037E4A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037E4A">
    <w:pPr>
      <w:pStyle w:val="Footer"/>
      <w:jc w:val="right"/>
    </w:pPr>
  </w:p>
  <w:p w14:paraId="05219899" w14:textId="77777777" w:rsidR="00E32EE9" w:rsidRPr="002E1CDA" w:rsidRDefault="00037E4A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FD81" w14:textId="77777777" w:rsidR="00037E4A" w:rsidRDefault="00037E4A" w:rsidP="00C659D8">
      <w:r>
        <w:separator/>
      </w:r>
    </w:p>
  </w:footnote>
  <w:footnote w:type="continuationSeparator" w:id="0">
    <w:p w14:paraId="0F30E8E9" w14:textId="77777777" w:rsidR="00037E4A" w:rsidRDefault="00037E4A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73CAA428"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FF3ED3">
      <w:rPr>
        <w:rFonts w:asciiTheme="minorHAnsi" w:eastAsiaTheme="minorHAnsi" w:hAnsiTheme="minorHAnsi" w:cstheme="minorBidi"/>
        <w:b/>
        <w:sz w:val="22"/>
        <w:szCs w:val="22"/>
      </w:rPr>
      <w:t xml:space="preserve">April </w:t>
    </w:r>
    <w:r w:rsidR="006173F2">
      <w:rPr>
        <w:rFonts w:asciiTheme="minorHAnsi" w:eastAsiaTheme="minorHAnsi" w:hAnsiTheme="minorHAnsi" w:cstheme="minorBidi"/>
        <w:b/>
        <w:sz w:val="22"/>
        <w:szCs w:val="22"/>
      </w:rPr>
      <w:t>8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037E4A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37E4A"/>
    <w:rsid w:val="000500BF"/>
    <w:rsid w:val="00081A98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C771F"/>
    <w:rsid w:val="006F0902"/>
    <w:rsid w:val="006F7C2D"/>
    <w:rsid w:val="00704D80"/>
    <w:rsid w:val="0074188E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2021-04-14T15:30:00Z</dcterms:created>
  <dcterms:modified xsi:type="dcterms:W3CDTF">2021-04-14T15:30:00Z</dcterms:modified>
</cp:coreProperties>
</file>