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1E34" w14:textId="77777777" w:rsidR="005A584D" w:rsidRDefault="005A584D" w:rsidP="005A584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6E407F4C" wp14:editId="3B607701">
            <wp:extent cx="2181225" cy="904875"/>
            <wp:effectExtent l="0" t="0" r="0" b="0"/>
            <wp:docPr id="1111190656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59AB82F0" w14:textId="77777777" w:rsidR="005A584D" w:rsidRDefault="005A584D" w:rsidP="005A584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D82D4E1">
        <w:rPr>
          <w:rStyle w:val="normaltextrun"/>
          <w:rFonts w:ascii="Calibri" w:hAnsi="Calibri" w:cs="Calibri"/>
          <w:b/>
          <w:bCs/>
          <w:color w:val="000000" w:themeColor="text1"/>
        </w:rPr>
        <w:t>Strategic Planning Committee</w:t>
      </w:r>
      <w:r w:rsidRPr="2D82D4E1">
        <w:rPr>
          <w:rStyle w:val="normaltextrun"/>
          <w:rFonts w:ascii="Calibri" w:hAnsi="Calibri" w:cs="Calibri"/>
          <w:color w:val="000000" w:themeColor="text1"/>
        </w:rPr>
        <w:t>   </w:t>
      </w:r>
      <w:r w:rsidRPr="2D82D4E1">
        <w:rPr>
          <w:rStyle w:val="eop"/>
          <w:rFonts w:ascii="Calibri" w:hAnsi="Calibri" w:cs="Calibri"/>
          <w:color w:val="000000" w:themeColor="text1"/>
        </w:rPr>
        <w:t> </w:t>
      </w:r>
    </w:p>
    <w:p w14:paraId="23CB070F" w14:textId="77777777" w:rsidR="005A584D" w:rsidRDefault="005A584D" w:rsidP="005A58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D82D4E1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Minutes </w:t>
      </w:r>
    </w:p>
    <w:p w14:paraId="3EDA8412" w14:textId="3309E50D" w:rsidR="005A584D" w:rsidRDefault="005A584D" w:rsidP="005A58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D82D4E1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2:00 PM – 3:00 PM – </w:t>
      </w:r>
      <w:r>
        <w:rPr>
          <w:rStyle w:val="normaltextrun"/>
          <w:rFonts w:ascii="Calibri" w:hAnsi="Calibri" w:cs="Calibri"/>
          <w:b/>
          <w:bCs/>
          <w:color w:val="000000" w:themeColor="text1"/>
        </w:rPr>
        <w:t>May 1st</w:t>
      </w:r>
      <w:r w:rsidRPr="2D82D4E1">
        <w:rPr>
          <w:rStyle w:val="normaltextrun"/>
          <w:rFonts w:ascii="Calibri" w:hAnsi="Calibri" w:cs="Calibri"/>
          <w:b/>
          <w:bCs/>
          <w:color w:val="000000" w:themeColor="text1"/>
        </w:rPr>
        <w:t>, 2024 - L-405</w:t>
      </w:r>
      <w:r w:rsidRPr="2D82D4E1">
        <w:rPr>
          <w:rStyle w:val="normaltextrun"/>
          <w:rFonts w:ascii="Calibri" w:hAnsi="Calibri" w:cs="Calibri"/>
          <w:color w:val="000000" w:themeColor="text1"/>
        </w:rPr>
        <w:t>   </w:t>
      </w:r>
      <w:r w:rsidRPr="2D82D4E1">
        <w:rPr>
          <w:rStyle w:val="eop"/>
          <w:rFonts w:ascii="Calibri" w:hAnsi="Calibri" w:cs="Calibri"/>
          <w:color w:val="000000" w:themeColor="text1"/>
        </w:rPr>
        <w:t> </w:t>
      </w:r>
    </w:p>
    <w:p w14:paraId="6009742A" w14:textId="77777777" w:rsidR="005A584D" w:rsidRDefault="005A584D" w:rsidP="005A58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5BA4FFD" w14:textId="77777777" w:rsidR="005A584D" w:rsidRDefault="005A584D" w:rsidP="005A58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Accessibility Note: </w:t>
      </w:r>
      <w:r>
        <w:rPr>
          <w:rStyle w:val="normaltextrun"/>
          <w:rFonts w:ascii="Calibri" w:hAnsi="Calibri" w:cs="Calibri"/>
          <w:i/>
          <w:iCs/>
          <w:color w:val="000000"/>
        </w:rPr>
        <w:t>If you are an individual with a disability and need accommodation.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379B89DB" w14:textId="77777777" w:rsidR="005A584D" w:rsidRDefault="005A584D" w:rsidP="005A58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please contact Ayla Mora 559-791-2298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5047471" w14:textId="77777777" w:rsidR="005A584D" w:rsidRDefault="005A584D" w:rsidP="005A58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F403BD" w14:textId="77777777" w:rsidR="005A584D" w:rsidRDefault="005A584D" w:rsidP="005A58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0A40710F" w14:textId="0E5B9960" w:rsidR="005A584D" w:rsidRDefault="005A584D" w:rsidP="005A584D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Call to Order: 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653E089D" w14:textId="04F105B9" w:rsidR="005A584D" w:rsidRDefault="005A584D" w:rsidP="005A584D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Approval of Agenda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17DD69C5" w14:textId="2E33AAE2" w:rsidR="005A584D" w:rsidRDefault="005A584D" w:rsidP="005A58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Approval of Minutes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42F7246" w14:textId="593DED45" w:rsidR="005A584D" w:rsidRDefault="005A584D" w:rsidP="005A58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Discussion Items</w:t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4B3FBAC0" w14:textId="77777777" w:rsidR="005A584D" w:rsidRPr="005A584D" w:rsidRDefault="005A584D" w:rsidP="005A584D">
      <w:pPr>
        <w:pStyle w:val="paragraph"/>
        <w:spacing w:before="0" w:beforeAutospacing="0" w:after="0" w:afterAutospacing="0"/>
        <w:ind w:left="1080"/>
        <w:textAlignment w:val="baseline"/>
        <w:rPr>
          <w:rFonts w:asciiTheme="majorHAnsi" w:hAnsiTheme="majorHAnsi" w:cstheme="majorHAnsi"/>
          <w:b/>
          <w:bCs/>
        </w:rPr>
      </w:pPr>
      <w:r w:rsidRPr="005A584D">
        <w:rPr>
          <w:rStyle w:val="normaltextrun"/>
          <w:rFonts w:asciiTheme="majorHAnsi" w:hAnsiTheme="majorHAnsi" w:cstheme="majorHAnsi"/>
          <w:b/>
          <w:bCs/>
        </w:rPr>
        <w:t>  </w:t>
      </w:r>
      <w:r w:rsidRPr="005A584D">
        <w:rPr>
          <w:rStyle w:val="eop"/>
          <w:rFonts w:asciiTheme="majorHAnsi" w:hAnsiTheme="majorHAnsi" w:cstheme="majorHAnsi"/>
          <w:b/>
          <w:bCs/>
        </w:rPr>
        <w:t> </w:t>
      </w:r>
    </w:p>
    <w:p w14:paraId="0E204091" w14:textId="18AE950E" w:rsidR="005A584D" w:rsidRPr="005A584D" w:rsidRDefault="005A584D" w:rsidP="005A584D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  <w:r w:rsidRPr="005A584D">
        <w:rPr>
          <w:rFonts w:asciiTheme="majorHAnsi" w:hAnsiTheme="majorHAnsi" w:cstheme="majorHAnsi"/>
          <w:b/>
          <w:bCs/>
        </w:rPr>
        <w:t xml:space="preserve">Language Arts Program Review </w:t>
      </w:r>
    </w:p>
    <w:p w14:paraId="1158D500" w14:textId="77777777" w:rsidR="005A584D" w:rsidRDefault="005A584D" w:rsidP="005A584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0659A850" w14:textId="1862DF90" w:rsidR="005A584D" w:rsidRDefault="005A584D" w:rsidP="005A58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Announcements</w:t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389AA9EE" w14:textId="77777777" w:rsidR="005A584D" w:rsidRDefault="005A584D" w:rsidP="005A584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2075D107" w14:textId="527BEB6F" w:rsidR="005A584D" w:rsidRPr="003E0518" w:rsidRDefault="005A584D" w:rsidP="005A584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7164894B">
        <w:rPr>
          <w:rStyle w:val="normaltextrun"/>
          <w:rFonts w:ascii="Calibri" w:hAnsi="Calibri" w:cs="Calibri"/>
          <w:b/>
          <w:bCs/>
          <w:color w:val="000000" w:themeColor="text1"/>
        </w:rPr>
        <w:t>Future Agenda Items</w:t>
      </w:r>
      <w:r w:rsidRPr="7164894B">
        <w:rPr>
          <w:rStyle w:val="normaltextrun"/>
          <w:rFonts w:ascii="Calibri" w:hAnsi="Calibri" w:cs="Calibri"/>
          <w:color w:val="000000" w:themeColor="text1"/>
        </w:rPr>
        <w:t>   </w:t>
      </w:r>
      <w:r w:rsidRPr="7164894B">
        <w:rPr>
          <w:rStyle w:val="eop"/>
          <w:rFonts w:ascii="Calibri" w:hAnsi="Calibri" w:cs="Calibri"/>
          <w:color w:val="000000" w:themeColor="text1"/>
        </w:rPr>
        <w:t> </w:t>
      </w:r>
    </w:p>
    <w:p w14:paraId="62E0AA8B" w14:textId="77777777" w:rsidR="005A584D" w:rsidRDefault="005A584D" w:rsidP="005A584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5FFB8EC1" w14:textId="77777777" w:rsidR="005A584D" w:rsidRDefault="005A584D" w:rsidP="005A584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0A07068" w14:textId="77777777" w:rsidR="005A584D" w:rsidRDefault="005A584D" w:rsidP="005A58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 </w:t>
      </w:r>
      <w:r>
        <w:rPr>
          <w:rStyle w:val="eop"/>
          <w:rFonts w:ascii="Calibri" w:hAnsi="Calibri" w:cs="Calibri"/>
        </w:rPr>
        <w:t> </w:t>
      </w:r>
    </w:p>
    <w:p w14:paraId="36052E02" w14:textId="77777777" w:rsidR="005A584D" w:rsidRDefault="005A584D" w:rsidP="005A584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FC2CF99" w14:textId="77777777" w:rsidR="005A584D" w:rsidRDefault="005A584D" w:rsidP="005A584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FA32EB8" w14:textId="77777777" w:rsidR="005A584D" w:rsidRDefault="005A584D" w:rsidP="005A584D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scxw10142064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624438B6" w14:textId="77777777" w:rsidR="005A584D" w:rsidRDefault="005A584D" w:rsidP="005A58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AC62F3" w14:textId="77777777" w:rsidR="0098383D" w:rsidRDefault="0098383D"/>
    <w:p w14:paraId="3EA6FC49" w14:textId="77777777" w:rsidR="005A584D" w:rsidRDefault="005A584D"/>
    <w:p w14:paraId="78C02F22" w14:textId="77777777" w:rsidR="005A584D" w:rsidRDefault="005A584D"/>
    <w:p w14:paraId="60187492" w14:textId="4834DBF9" w:rsidR="005A584D" w:rsidRDefault="005A584D" w:rsidP="005A58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821884A" w14:textId="77777777" w:rsidR="005A584D" w:rsidRDefault="005A584D" w:rsidP="005A58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F28B0C" w14:textId="77777777" w:rsidR="005A584D" w:rsidRDefault="005A584D" w:rsidP="005A58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F1AE13" w14:textId="77777777" w:rsidR="005A584D" w:rsidRDefault="005A584D" w:rsidP="005A58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0EC1E7C" w14:textId="77777777" w:rsidR="005A584D" w:rsidRDefault="005A584D" w:rsidP="005A58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75BA07F" w14:textId="77777777" w:rsidR="005A584D" w:rsidRDefault="005A584D" w:rsidP="005A58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EB79CF" w14:textId="77777777" w:rsidR="005A584D" w:rsidRDefault="005A584D" w:rsidP="005A58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866457" w14:textId="77777777" w:rsidR="005A584D" w:rsidRDefault="005A584D" w:rsidP="005A58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53CEFD0" w14:textId="77777777" w:rsidR="005A584D" w:rsidRDefault="005A584D" w:rsidP="005A58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Meeting Adjourned: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63218F" w14:textId="1D11B7AA" w:rsidR="005A584D" w:rsidRPr="005A584D" w:rsidRDefault="005A584D" w:rsidP="005A58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7164894B">
        <w:rPr>
          <w:rStyle w:val="normaltextrun"/>
          <w:rFonts w:ascii="Calibri" w:hAnsi="Calibri" w:cs="Calibri"/>
          <w:b/>
          <w:bCs/>
          <w:sz w:val="22"/>
          <w:szCs w:val="22"/>
        </w:rPr>
        <w:t>Next scheduled meeting at LIB 405:</w:t>
      </w:r>
      <w:r w:rsidRPr="7164894B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TBD</w:t>
      </w:r>
      <w:r w:rsidRPr="7164894B">
        <w:rPr>
          <w:rStyle w:val="normaltextrun"/>
          <w:rFonts w:ascii="Calibri" w:hAnsi="Calibri" w:cs="Calibri"/>
          <w:sz w:val="22"/>
          <w:szCs w:val="22"/>
        </w:rPr>
        <w:t> </w:t>
      </w:r>
    </w:p>
    <w:sectPr w:rsidR="005A584D" w:rsidRPr="005A5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E52"/>
    <w:multiLevelType w:val="hybridMultilevel"/>
    <w:tmpl w:val="46885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B3B68"/>
    <w:multiLevelType w:val="multilevel"/>
    <w:tmpl w:val="98068E9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B1B48"/>
    <w:multiLevelType w:val="multilevel"/>
    <w:tmpl w:val="BCCEB37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714EB"/>
    <w:multiLevelType w:val="multilevel"/>
    <w:tmpl w:val="3ED863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E57EE7"/>
    <w:multiLevelType w:val="multilevel"/>
    <w:tmpl w:val="E8DCE0A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FC100B"/>
    <w:multiLevelType w:val="multilevel"/>
    <w:tmpl w:val="F4C02B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2795C"/>
    <w:multiLevelType w:val="multilevel"/>
    <w:tmpl w:val="F290407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518343900">
    <w:abstractNumId w:val="3"/>
  </w:num>
  <w:num w:numId="2" w16cid:durableId="499154910">
    <w:abstractNumId w:val="5"/>
  </w:num>
  <w:num w:numId="3" w16cid:durableId="275722884">
    <w:abstractNumId w:val="6"/>
  </w:num>
  <w:num w:numId="4" w16cid:durableId="1922832214">
    <w:abstractNumId w:val="4"/>
  </w:num>
  <w:num w:numId="5" w16cid:durableId="1339623303">
    <w:abstractNumId w:val="2"/>
  </w:num>
  <w:num w:numId="6" w16cid:durableId="1127627804">
    <w:abstractNumId w:val="1"/>
  </w:num>
  <w:num w:numId="7" w16cid:durableId="20919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4D"/>
    <w:rsid w:val="001A6B61"/>
    <w:rsid w:val="005A584D"/>
    <w:rsid w:val="0098383D"/>
    <w:rsid w:val="00C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8F08"/>
  <w15:chartTrackingRefBased/>
  <w15:docId w15:val="{F60B397D-EAD6-472A-BB7F-BB093E33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101420649">
    <w:name w:val="scxw101420649"/>
    <w:basedOn w:val="DefaultParagraphFont"/>
    <w:rsid w:val="005A584D"/>
  </w:style>
  <w:style w:type="character" w:customStyle="1" w:styleId="wacimagecontainer">
    <w:name w:val="wacimagecontainer"/>
    <w:basedOn w:val="DefaultParagraphFont"/>
    <w:rsid w:val="005A584D"/>
  </w:style>
  <w:style w:type="character" w:customStyle="1" w:styleId="normaltextrun">
    <w:name w:val="normaltextrun"/>
    <w:basedOn w:val="DefaultParagraphFont"/>
    <w:rsid w:val="005A584D"/>
  </w:style>
  <w:style w:type="character" w:customStyle="1" w:styleId="eop">
    <w:name w:val="eop"/>
    <w:basedOn w:val="DefaultParagraphFont"/>
    <w:rsid w:val="005A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07A45ABEC7243A91995B5666CC1C3" ma:contentTypeVersion="13" ma:contentTypeDescription="Create a new document." ma:contentTypeScope="" ma:versionID="bcaa279c7995d1e051bbc61936352630">
  <xsd:schema xmlns:xsd="http://www.w3.org/2001/XMLSchema" xmlns:xs="http://www.w3.org/2001/XMLSchema" xmlns:p="http://schemas.microsoft.com/office/2006/metadata/properties" xmlns:ns3="b383f96c-1767-45e8-a77b-1f1d3574aaa9" xmlns:ns4="572c2321-ae07-4e01-abca-e76e6fc488db" targetNamespace="http://schemas.microsoft.com/office/2006/metadata/properties" ma:root="true" ma:fieldsID="29e88f9fca1cfb84975574e5baf507d3" ns3:_="" ns4:_="">
    <xsd:import namespace="b383f96c-1767-45e8-a77b-1f1d3574aaa9"/>
    <xsd:import namespace="572c2321-ae07-4e01-abca-e76e6fc488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f96c-1767-45e8-a77b-1f1d3574a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c2321-ae07-4e01-abca-e76e6fc488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83f96c-1767-45e8-a77b-1f1d3574aaa9" xsi:nil="true"/>
  </documentManagement>
</p:properties>
</file>

<file path=customXml/itemProps1.xml><?xml version="1.0" encoding="utf-8"?>
<ds:datastoreItem xmlns:ds="http://schemas.openxmlformats.org/officeDocument/2006/customXml" ds:itemID="{092A472C-6BD3-4EFC-87A9-E923C8DB3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83f96c-1767-45e8-a77b-1f1d3574aaa9"/>
    <ds:schemaRef ds:uri="572c2321-ae07-4e01-abca-e76e6fc488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886038-36EE-491D-A02B-B958572EE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377C3-12AE-4D62-9EF3-AA9795726E15}">
  <ds:schemaRefs>
    <ds:schemaRef ds:uri="http://schemas.microsoft.com/office/2006/metadata/properties"/>
    <ds:schemaRef ds:uri="b383f96c-1767-45e8-a77b-1f1d3574aaa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72c2321-ae07-4e01-abca-e76e6fc488d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2024-05-01T15:47:00Z</dcterms:created>
  <dcterms:modified xsi:type="dcterms:W3CDTF">2024-05-01T15:54:00Z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0x01010058D07A45ABEC7243A91995B5666CC1C3</vt:lpwstr>
  </property>
</Properties>
</file>